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8F6C479" w14:textId="77777777" w:rsidR="00B96AF4" w:rsidRDefault="000D2967" w:rsidP="000D2967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  <w:r w:rsidRPr="000D296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Chemie-Prot</w:t>
      </w:r>
      <w:r w:rsidR="008F3221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o</w:t>
      </w:r>
      <w:r w:rsidRPr="000D2967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koll Teil 2</w:t>
      </w:r>
    </w:p>
    <w:p w14:paraId="2DDC527D" w14:textId="77777777" w:rsidR="009218AC" w:rsidRDefault="009218AC" w:rsidP="000D2967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</w:p>
    <w:p w14:paraId="28BA68F0" w14:textId="56AA2B36" w:rsidR="00A2134E" w:rsidRPr="007C6D43" w:rsidRDefault="00A2134E" w:rsidP="007C6D43">
      <w:pPr>
        <w:pStyle w:val="Listenabsatz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6D4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Konzentrationszellen</w:t>
      </w:r>
    </w:p>
    <w:p w14:paraId="12588ACB" w14:textId="7E881BBD" w:rsidR="00A63A99" w:rsidRDefault="00A63A99" w:rsidP="00A213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14BC9" w14:textId="49C4D765" w:rsidR="00A2134E" w:rsidRPr="007C6D43" w:rsidRDefault="007C6D43" w:rsidP="007C6D43">
      <w:pPr>
        <w:pStyle w:val="Listenabsatz"/>
        <w:numPr>
          <w:ilvl w:val="0"/>
          <w:numId w:val="4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D43">
        <w:rPr>
          <w:b/>
          <w:noProof/>
          <w:lang w:eastAsia="de-DE"/>
        </w:rPr>
        <w:pict w14:anchorId="2C20014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365.2pt;margin-top:16.5pt;width:105.15pt;height:29.65pt;z-index:251659264" strokecolor="white [3212]">
            <v:textbox>
              <w:txbxContent>
                <w:p w14:paraId="4BC4E3EE" w14:textId="77777777" w:rsidR="00A2134E" w:rsidRDefault="00A2134E">
                  <w:r>
                    <w:t>Konzentrationszelle</w:t>
                  </w:r>
                </w:p>
              </w:txbxContent>
            </v:textbox>
          </v:shape>
        </w:pict>
      </w:r>
      <w:r w:rsidRPr="007C6D43">
        <w:rPr>
          <w:b/>
          <w:noProof/>
          <w:lang w:eastAsia="de-DE"/>
        </w:rPr>
        <w:pict w14:anchorId="62DF0B10">
          <v:shapetype id="_x0000_t88" coordsize="21600,21600" o:spt="88" adj="1800,10800" path="m0,0qx10800@0l10800@2qy21600@11,10800@3l10800@1qy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38.2pt;margin-top:7.5pt;width:20.45pt;height:33.9pt;z-index:251658240"/>
        </w:pict>
      </w:r>
      <w:r w:rsidR="00A2134E" w:rsidRPr="007C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Wichtige Anwendung</w:t>
      </w:r>
      <w:r w:rsidR="00F6781F" w:rsidRPr="007C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</w:t>
      </w:r>
      <w:r w:rsidR="00A2134E" w:rsidRPr="007C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2134E" w:rsidRPr="007C6D43">
        <w:rPr>
          <w:rFonts w:ascii="Times New Roman" w:hAnsi="Times New Roman" w:cs="Times New Roman"/>
          <w:color w:val="000000" w:themeColor="text1"/>
          <w:sz w:val="24"/>
          <w:szCs w:val="24"/>
        </w:rPr>
        <w:t>pH-Meter (H</w:t>
      </w:r>
      <w:r w:rsidR="00A2134E" w:rsidRPr="007C6D4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F6781F" w:rsidRPr="007C6D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134E" w:rsidRPr="007C6D43">
        <w:rPr>
          <w:rFonts w:ascii="Times New Roman" w:hAnsi="Times New Roman" w:cs="Times New Roman"/>
          <w:color w:val="000000" w:themeColor="text1"/>
          <w:sz w:val="24"/>
          <w:szCs w:val="24"/>
        </w:rPr>
        <w:t>Konzentration)</w:t>
      </w:r>
    </w:p>
    <w:p w14:paraId="1D554725" w14:textId="6BDE602E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F67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7C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Sauerstoff</w:t>
      </w:r>
      <w:r w:rsidR="00F6781F">
        <w:rPr>
          <w:rFonts w:ascii="Times New Roman" w:hAnsi="Times New Roman" w:cs="Times New Roman"/>
          <w:color w:val="000000" w:themeColor="text1"/>
          <w:sz w:val="24"/>
          <w:szCs w:val="24"/>
        </w:rPr>
        <w:t>mess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gerät</w:t>
      </w:r>
      <w:r w:rsidR="007C6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</w:t>
      </w:r>
      <w:r w:rsidR="007C6D43" w:rsidRPr="007C6D4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7C6D43">
        <w:rPr>
          <w:rFonts w:ascii="Times New Roman" w:hAnsi="Times New Roman" w:cs="Times New Roman"/>
          <w:color w:val="000000" w:themeColor="text1"/>
          <w:sz w:val="24"/>
          <w:szCs w:val="24"/>
        </w:rPr>
        <w:t>-Gehalt)</w:t>
      </w:r>
    </w:p>
    <w:p w14:paraId="6B972A35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3B364E" w14:textId="5C6D8E8E" w:rsidR="00A2134E" w:rsidRPr="00E33A25" w:rsidRDefault="00A2134E" w:rsidP="00E33A25">
      <w:pPr>
        <w:pStyle w:val="Listenabsatz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Beispiel: Silberkonzentrationszelle</w:t>
      </w:r>
    </w:p>
    <w:p w14:paraId="779F1C55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EEC74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Aufbau:</w:t>
      </w:r>
      <w:r w:rsidR="00F8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92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e-DE"/>
        </w:rPr>
        <w:drawing>
          <wp:inline distT="0" distB="0" distL="0" distR="0" wp14:anchorId="21B85D13" wp14:editId="38D769D6">
            <wp:extent cx="5760720" cy="404961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1F67C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9AC71" w14:textId="77777777" w:rsidR="00A2134E" w:rsidRDefault="001772B3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Diaphragma</w:t>
      </w:r>
      <w:r w:rsidR="00A21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wird benötigt für: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21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Ionenaustausch </w:t>
      </w:r>
    </w:p>
    <w:p w14:paraId="0F494A23" w14:textId="0E326B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177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5F0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Verhinderung der Ver</w:t>
      </w:r>
      <w:r w:rsidR="005F0350">
        <w:rPr>
          <w:rFonts w:ascii="Times New Roman" w:hAnsi="Times New Roman" w:cs="Times New Roman"/>
          <w:color w:val="000000" w:themeColor="text1"/>
          <w:sz w:val="24"/>
          <w:szCs w:val="24"/>
        </w:rPr>
        <w:t>misch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ung der beiden Elektrolyten</w:t>
      </w:r>
    </w:p>
    <w:p w14:paraId="09ADE773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4EC3C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134E" w14:paraId="30A1611B" w14:textId="77777777" w:rsidTr="00A2134E">
        <w:tc>
          <w:tcPr>
            <w:tcW w:w="3070" w:type="dxa"/>
          </w:tcPr>
          <w:p w14:paraId="3F37A23F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Versuch</w:t>
            </w:r>
          </w:p>
        </w:tc>
        <w:tc>
          <w:tcPr>
            <w:tcW w:w="3071" w:type="dxa"/>
          </w:tcPr>
          <w:p w14:paraId="54582CD1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Elektrolyt 1</w:t>
            </w:r>
          </w:p>
        </w:tc>
        <w:tc>
          <w:tcPr>
            <w:tcW w:w="3071" w:type="dxa"/>
          </w:tcPr>
          <w:p w14:paraId="55BC3746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Elektrolyt 2</w:t>
            </w:r>
          </w:p>
        </w:tc>
      </w:tr>
      <w:tr w:rsidR="00A2134E" w14:paraId="3FA8CF17" w14:textId="77777777" w:rsidTr="00A2134E">
        <w:tc>
          <w:tcPr>
            <w:tcW w:w="3070" w:type="dxa"/>
          </w:tcPr>
          <w:p w14:paraId="3A171922" w14:textId="77777777" w:rsidR="00A2134E" w:rsidRDefault="001772B3" w:rsidP="00D56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0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71" w:type="dxa"/>
          </w:tcPr>
          <w:p w14:paraId="232BFC67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17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)= 0,01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/l</w:t>
            </w:r>
          </w:p>
        </w:tc>
        <w:tc>
          <w:tcPr>
            <w:tcW w:w="3071" w:type="dxa"/>
          </w:tcPr>
          <w:p w14:paraId="697EC718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17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)= 0,1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/l</w:t>
            </w:r>
          </w:p>
        </w:tc>
      </w:tr>
      <w:tr w:rsidR="00A2134E" w14:paraId="6DC075C9" w14:textId="77777777" w:rsidTr="00A2134E">
        <w:tc>
          <w:tcPr>
            <w:tcW w:w="3070" w:type="dxa"/>
          </w:tcPr>
          <w:p w14:paraId="4A1D8A5C" w14:textId="77777777" w:rsidR="00A2134E" w:rsidRDefault="001772B3" w:rsidP="00D56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14:paraId="6A51BF90" w14:textId="77777777" w:rsidR="00A2134E" w:rsidRDefault="001772B3" w:rsidP="001772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17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)= 0,001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/l  </w:t>
            </w:r>
          </w:p>
        </w:tc>
        <w:tc>
          <w:tcPr>
            <w:tcW w:w="3071" w:type="dxa"/>
          </w:tcPr>
          <w:p w14:paraId="5D2EF6D7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17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)= 0,1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/l</w:t>
            </w:r>
          </w:p>
        </w:tc>
      </w:tr>
      <w:tr w:rsidR="00A2134E" w14:paraId="53BBB033" w14:textId="77777777" w:rsidTr="00A2134E">
        <w:tc>
          <w:tcPr>
            <w:tcW w:w="3070" w:type="dxa"/>
          </w:tcPr>
          <w:p w14:paraId="0B739E81" w14:textId="77777777" w:rsidR="00A2134E" w:rsidRDefault="001772B3" w:rsidP="00D56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71" w:type="dxa"/>
          </w:tcPr>
          <w:p w14:paraId="6D945F5A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17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)= 0,0001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/l</w:t>
            </w:r>
            <w:r w:rsidR="00A21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701AEB24" w14:textId="77777777" w:rsidR="00A2134E" w:rsidRDefault="001772B3" w:rsidP="00A21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177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)= </w:t>
            </w:r>
            <w:r w:rsidR="00A21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0,1mol/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</w:tr>
    </w:tbl>
    <w:p w14:paraId="62637290" w14:textId="77777777" w:rsidR="00A2134E" w:rsidRDefault="00A2134E" w:rsidP="00A213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ED695" w14:textId="77777777" w:rsidR="00F87921" w:rsidRPr="00F87921" w:rsidRDefault="001772B3" w:rsidP="00F87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Ergebnis: </w:t>
      </w:r>
      <w:r w:rsidRPr="00F879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Qualitativ</w:t>
      </w:r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EAC48E" w14:textId="3F5169BB" w:rsidR="00A2134E" w:rsidRPr="00F87921" w:rsidRDefault="001772B3" w:rsidP="00F87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F0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921"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geringer die Konzentration an </w:t>
      </w:r>
      <w:proofErr w:type="spellStart"/>
      <w:r w:rsidR="00F87921"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proofErr w:type="spellEnd"/>
      <w:r w:rsidR="00F87921" w:rsidRPr="00F8792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F87921"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>-Ionen wird, desto höher ist die gemessene Spannung.</w:t>
      </w:r>
    </w:p>
    <w:p w14:paraId="08835ECB" w14:textId="3151F8EF" w:rsidR="00F87921" w:rsidRPr="00F87921" w:rsidRDefault="00F87921" w:rsidP="00F87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F0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 Halbzelle mit der verdünnten </w:t>
      </w:r>
      <w:proofErr w:type="spellStart"/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proofErr w:type="spellEnd"/>
      <w:r w:rsidRPr="00A63A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F87921">
        <w:rPr>
          <w:rFonts w:ascii="Times New Roman" w:hAnsi="Times New Roman" w:cs="Times New Roman"/>
          <w:color w:val="000000" w:themeColor="text1"/>
          <w:sz w:val="24"/>
          <w:szCs w:val="24"/>
        </w:rPr>
        <w:t>-Lösung ist der Minuspol des galvanischen Elements.</w:t>
      </w:r>
    </w:p>
    <w:p w14:paraId="32D8581B" w14:textId="77777777" w:rsidR="00F87921" w:rsidRDefault="00F87921" w:rsidP="00F87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HelleSchattierung-Akz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7921" w14:paraId="439510D0" w14:textId="77777777" w:rsidTr="00F8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0B8CCCA" w14:textId="77777777" w:rsidR="00F87921" w:rsidRDefault="00F87921" w:rsidP="00F87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Minuspol</w:t>
            </w:r>
          </w:p>
        </w:tc>
        <w:tc>
          <w:tcPr>
            <w:tcW w:w="4606" w:type="dxa"/>
          </w:tcPr>
          <w:p w14:paraId="3C953813" w14:textId="77777777" w:rsidR="00F87921" w:rsidRDefault="00F87921" w:rsidP="00F87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Pluspol</w:t>
            </w:r>
          </w:p>
        </w:tc>
      </w:tr>
      <w:tr w:rsidR="00F87921" w14:paraId="55B99A53" w14:textId="77777777" w:rsidTr="00F8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8B2C238" w14:textId="77777777" w:rsidR="00F87921" w:rsidRDefault="00F87921" w:rsidP="00F87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 Halbzelle mit der verdünnten</w:t>
            </w:r>
          </w:p>
          <w:p w14:paraId="0CD1C333" w14:textId="77777777" w:rsidR="00F87921" w:rsidRDefault="00F87921" w:rsidP="00F87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F87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-Lösung </w:t>
            </w:r>
          </w:p>
        </w:tc>
        <w:tc>
          <w:tcPr>
            <w:tcW w:w="4606" w:type="dxa"/>
          </w:tcPr>
          <w:p w14:paraId="663A41BC" w14:textId="58B0F232" w:rsidR="00F87921" w:rsidRDefault="005F0350" w:rsidP="00F8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Halbzelle mit k</w:t>
            </w:r>
            <w:r w:rsidR="00F87921"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onzentrierter </w:t>
            </w:r>
          </w:p>
          <w:p w14:paraId="63F8AAB4" w14:textId="77777777" w:rsidR="00F87921" w:rsidRPr="00F87921" w:rsidRDefault="00F87921" w:rsidP="00F8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-Lösung</w:t>
            </w:r>
          </w:p>
        </w:tc>
      </w:tr>
      <w:tr w:rsidR="00F87921" w14:paraId="23498B8B" w14:textId="77777777" w:rsidTr="00F87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C624150" w14:textId="7B051F9B" w:rsidR="00F87921" w:rsidRDefault="00F87921" w:rsidP="00F879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</w:t>
            </w:r>
            <w:proofErr w:type="spellEnd"/>
            <w:r w:rsidR="005F0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792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F87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</w:t>
            </w:r>
            <w:r w:rsidR="005F03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F879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606" w:type="dxa"/>
          </w:tcPr>
          <w:p w14:paraId="707067C3" w14:textId="49529AF5" w:rsidR="00F87921" w:rsidRPr="00F87921" w:rsidRDefault="00F87921" w:rsidP="00F87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Red</w:t>
            </w:r>
            <w:proofErr w:type="spellEnd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</w:t>
            </w:r>
            <w:proofErr w:type="spellEnd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+</w:t>
            </w:r>
            <w:r w:rsidR="005F0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-</w:t>
            </w:r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E0"/>
            </w:r>
            <w:r w:rsidR="005F03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79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</w:t>
            </w:r>
            <w:proofErr w:type="spellEnd"/>
          </w:p>
        </w:tc>
      </w:tr>
    </w:tbl>
    <w:p w14:paraId="577B15F5" w14:textId="77777777" w:rsidR="00523B0A" w:rsidRDefault="00523B0A" w:rsidP="00F87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63644" w14:textId="2E62290B" w:rsidR="00F87921" w:rsidRDefault="00F87921" w:rsidP="00F87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C9583" w14:textId="5BEE5235" w:rsidR="00F87921" w:rsidRPr="00125513" w:rsidRDefault="00E33A25" w:rsidP="00125513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de-DE"/>
        </w:rPr>
        <w:pict w14:anchorId="3B03F89B">
          <v:shape id="_x0000_s1028" type="#_x0000_t202" style="position:absolute;left:0;text-align:left;margin-left:329.2pt;margin-top:38.5pt;width:134.15pt;height:26.1pt;z-index:251660288" fillcolor="#c0504d [3205]" strokecolor="#f2f2f2 [3041]" strokeweight="3pt">
            <v:shadow on="t" type="perspective" color="#622423 [1605]" opacity=".5" offset="1pt" offset2="-1pt"/>
            <v:textbox>
              <w:txbxContent>
                <w:p w14:paraId="675AB52D" w14:textId="77777777" w:rsidR="00523B0A" w:rsidRPr="00E77DF0" w:rsidRDefault="00523B0A">
                  <w:pPr>
                    <w:rPr>
                      <w:b/>
                      <w:color w:val="FFFFFF" w:themeColor="background1"/>
                    </w:rPr>
                  </w:pPr>
                  <w:proofErr w:type="spellStart"/>
                  <w:r w:rsidRPr="00E77DF0">
                    <w:rPr>
                      <w:b/>
                      <w:color w:val="FFFFFF" w:themeColor="background1"/>
                    </w:rPr>
                    <w:t>Formelsammelung</w:t>
                  </w:r>
                  <w:proofErr w:type="spellEnd"/>
                  <w:r w:rsidRPr="00E77DF0">
                    <w:rPr>
                      <w:b/>
                      <w:color w:val="FFFFFF" w:themeColor="background1"/>
                    </w:rPr>
                    <w:t xml:space="preserve"> S.148</w:t>
                  </w:r>
                </w:p>
              </w:txbxContent>
            </v:textbox>
          </v:shape>
        </w:pict>
      </w:r>
      <w:r w:rsidR="00523B0A" w:rsidRPr="00125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Quantitativ</w:t>
      </w:r>
      <w:r w:rsidR="00523B0A" w:rsidRPr="0012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lässt sich dieser Effekt mit der </w:t>
      </w:r>
      <w:proofErr w:type="spellStart"/>
      <w:r w:rsidR="00523B0A" w:rsidRPr="0012551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Nernstschen</w:t>
      </w:r>
      <w:proofErr w:type="spellEnd"/>
      <w:r w:rsidR="00523B0A" w:rsidRPr="0012551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-Gleichung</w:t>
      </w:r>
      <w:r w:rsidR="00523B0A" w:rsidRPr="0012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berechnen.</w:t>
      </w:r>
    </w:p>
    <w:p w14:paraId="27E08F05" w14:textId="2B912BE6" w:rsidR="00F87921" w:rsidRDefault="00E7670B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e-DE"/>
        </w:rPr>
        <w:pict w14:anchorId="22651F30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9" type="#_x0000_t32" style="position:absolute;margin-left:63.95pt;margin-top:21.65pt;width:0;height:23.3pt;flip:y;z-index:251661312" o:connectortype="straight">
            <v:stroke endarrow="block"/>
          </v:shape>
        </w:pict>
      </w:r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E(c) = </w:t>
      </w:r>
      <w:proofErr w:type="spellStart"/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23B0A" w:rsidRPr="00523B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o</w:t>
      </w:r>
      <w:proofErr w:type="spellEnd"/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proofErr w:type="spellEnd"/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proofErr w:type="spellEnd"/>
      <w:r w:rsidR="00523B0A" w:rsidRPr="00523B0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523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0,059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Z</m:t>
            </m:r>
          </m:den>
        </m:f>
      </m:oMath>
      <w:r w:rsidR="00523B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C359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x</w:t>
      </w:r>
      <w:r w:rsidR="00523B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3B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lg</w:t>
      </w:r>
      <w:proofErr w:type="spellEnd"/>
      <w:r w:rsidR="00523B0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</w:t>
      </w:r>
    </w:p>
    <w:p w14:paraId="6CDB70C8" w14:textId="77777777" w:rsidR="00F55147" w:rsidRDefault="00E7670B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de-DE"/>
        </w:rPr>
        <w:pict w14:anchorId="1C6A35DA">
          <v:shape id="_x0000_s1030" type="#_x0000_t202" style="position:absolute;margin-left:-17.9pt;margin-top:8.05pt;width:185.65pt;height:36.7pt;z-index:251662336" strokecolor="white [3212]">
            <v:textbox>
              <w:txbxContent>
                <w:p w14:paraId="03814DC4" w14:textId="77777777" w:rsidR="00523B0A" w:rsidRPr="00523B0A" w:rsidRDefault="00523B0A">
                  <w:pPr>
                    <w:rPr>
                      <w:b/>
                      <w:sz w:val="18"/>
                      <w:szCs w:val="18"/>
                    </w:rPr>
                  </w:pPr>
                  <w:r w:rsidRPr="00523B0A">
                    <w:rPr>
                      <w:b/>
                      <w:sz w:val="18"/>
                      <w:szCs w:val="18"/>
                    </w:rPr>
                    <w:t xml:space="preserve">Standardelektrodenpotenzial für c=1 </w:t>
                  </w:r>
                  <w:proofErr w:type="spellStart"/>
                  <w:r w:rsidRPr="00523B0A">
                    <w:rPr>
                      <w:b/>
                      <w:sz w:val="18"/>
                      <w:szCs w:val="18"/>
                    </w:rPr>
                    <w:t>mol</w:t>
                  </w:r>
                  <w:proofErr w:type="spellEnd"/>
                  <w:r w:rsidRPr="00523B0A">
                    <w:rPr>
                      <w:b/>
                      <w:sz w:val="18"/>
                      <w:szCs w:val="18"/>
                    </w:rPr>
                    <w:t>/l</w:t>
                  </w:r>
                </w:p>
              </w:txbxContent>
            </v:textbox>
          </v:shape>
        </w:pict>
      </w:r>
    </w:p>
    <w:p w14:paraId="39828AD0" w14:textId="46CBAAE1" w:rsidR="00F55147" w:rsidRDefault="00E33A25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de-DE"/>
        </w:rPr>
        <w:pict w14:anchorId="16BF18E3">
          <v:shape id="_x0000_s1031" type="#_x0000_t202" style="position:absolute;margin-left:329.2pt;margin-top:17.25pt;width:134.15pt;height:26.1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14:paraId="66C3AEF5" w14:textId="77777777" w:rsidR="00F55147" w:rsidRPr="00E77DF0" w:rsidRDefault="00F55147" w:rsidP="00F55147">
                  <w:pPr>
                    <w:rPr>
                      <w:b/>
                      <w:color w:val="FFFFFF" w:themeColor="background1"/>
                    </w:rPr>
                  </w:pPr>
                  <w:proofErr w:type="spellStart"/>
                  <w:r w:rsidRPr="00E77DF0">
                    <w:rPr>
                      <w:b/>
                      <w:color w:val="FFFFFF" w:themeColor="background1"/>
                    </w:rPr>
                    <w:t>Formelsammelung</w:t>
                  </w:r>
                  <w:proofErr w:type="spellEnd"/>
                  <w:r w:rsidRPr="00E77DF0">
                    <w:rPr>
                      <w:b/>
                      <w:color w:val="FFFFFF" w:themeColor="background1"/>
                    </w:rPr>
                    <w:t xml:space="preserve"> S.140</w:t>
                  </w:r>
                </w:p>
              </w:txbxContent>
            </v:textbox>
          </v:shape>
        </w:pict>
      </w:r>
    </w:p>
    <w:p w14:paraId="6014259A" w14:textId="4E9C95DE" w:rsidR="00F55147" w:rsidRPr="00E33A25" w:rsidRDefault="00E7670B" w:rsidP="00E33A25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C3590">
        <w:rPr>
          <w:b/>
          <w:noProof/>
          <w:lang w:eastAsia="de-DE"/>
        </w:rPr>
        <w:pict w14:anchorId="31A0B5A0">
          <v:shape id="_x0000_s1032" type="#_x0000_t32" style="position:absolute;margin-left:185.2pt;margin-top:27.4pt;width:0;height:23.3pt;flip:y;z-index:251664384" o:connectortype="straight">
            <v:stroke endarrow="block"/>
          </v:shape>
        </w:pict>
      </w:r>
      <w:r w:rsidR="00DC3590" w:rsidRPr="00E33A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Beispiel</w:t>
      </w:r>
      <w:r w:rsidR="00E33A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DC3590" w:rsidRPr="00E33A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="00DC3590" w:rsidRPr="00E33A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F55147" w:rsidRPr="00E33A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E(c=0,1mol/l)= 0,8V</w:t>
      </w:r>
      <w:r w:rsidR="005F0350" w:rsidRPr="00E33A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F55147" w:rsidRPr="00E33A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0,059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den>
        </m:f>
      </m:oMath>
      <w:r w:rsidR="00F55147" w:rsidRPr="00E33A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x lg 0,1</w:t>
      </w:r>
    </w:p>
    <w:p w14:paraId="7FF36F31" w14:textId="3BD8A1CD" w:rsidR="00F55147" w:rsidRDefault="00E7670B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de-DE"/>
        </w:rPr>
        <w:pict w14:anchorId="7D649543">
          <v:shape id="_x0000_s1033" type="#_x0000_t202" style="position:absolute;margin-left:113.2pt;margin-top:17.4pt;width:213.9pt;height:26.15pt;z-index:251665408" strokecolor="white [3212]">
            <v:textbox>
              <w:txbxContent>
                <w:p w14:paraId="63BE89C2" w14:textId="1278E6E5" w:rsidR="00A054E3" w:rsidRPr="00A054E3" w:rsidRDefault="00A054E3">
                  <w:pPr>
                    <w:rPr>
                      <w:b/>
                      <w:sz w:val="18"/>
                      <w:szCs w:val="18"/>
                    </w:rPr>
                  </w:pPr>
                  <w:r w:rsidRPr="00A054E3">
                    <w:rPr>
                      <w:b/>
                      <w:sz w:val="18"/>
                      <w:szCs w:val="18"/>
                    </w:rPr>
                    <w:t>Z</w:t>
                  </w:r>
                  <w:r w:rsidR="00DC3590">
                    <w:rPr>
                      <w:b/>
                      <w:sz w:val="18"/>
                      <w:szCs w:val="18"/>
                    </w:rPr>
                    <w:t xml:space="preserve">ahl der </w:t>
                  </w:r>
                  <w:r w:rsidR="00E33A25">
                    <w:rPr>
                      <w:b/>
                      <w:sz w:val="18"/>
                      <w:szCs w:val="18"/>
                    </w:rPr>
                    <w:t xml:space="preserve">pro </w:t>
                  </w:r>
                  <w:proofErr w:type="spellStart"/>
                  <w:r w:rsidR="00E33A25">
                    <w:rPr>
                      <w:b/>
                      <w:sz w:val="18"/>
                      <w:szCs w:val="18"/>
                    </w:rPr>
                    <w:t>Ag</w:t>
                  </w:r>
                  <w:proofErr w:type="spellEnd"/>
                  <w:r w:rsidR="00E33A25">
                    <w:rPr>
                      <w:b/>
                      <w:sz w:val="18"/>
                      <w:szCs w:val="18"/>
                    </w:rPr>
                    <w:t xml:space="preserve">-Atom </w:t>
                  </w:r>
                  <w:r w:rsidR="00DC3590">
                    <w:rPr>
                      <w:b/>
                      <w:sz w:val="18"/>
                      <w:szCs w:val="18"/>
                    </w:rPr>
                    <w:t>ü</w:t>
                  </w:r>
                  <w:r w:rsidRPr="00A054E3">
                    <w:rPr>
                      <w:b/>
                      <w:sz w:val="18"/>
                      <w:szCs w:val="18"/>
                    </w:rPr>
                    <w:t>bertragenen Elektronen</w:t>
                  </w:r>
                </w:p>
              </w:txbxContent>
            </v:textbox>
          </v:shape>
        </w:pict>
      </w:r>
    </w:p>
    <w:p w14:paraId="38FD9A5F" w14:textId="00CCBCF5" w:rsidR="00F55147" w:rsidRDefault="00F55147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417F3D1" w14:textId="0E57A485" w:rsidR="00F55147" w:rsidRDefault="00F55147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55F199CD" w14:textId="65979410" w:rsidR="00F55147" w:rsidRDefault="00F55147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Konzentriert:  E (c=0,1mol/l) = 0,741</w:t>
      </w:r>
      <w:r w:rsidR="005F035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</w:t>
      </w:r>
    </w:p>
    <w:p w14:paraId="30A6377F" w14:textId="03181E08" w:rsidR="00F55147" w:rsidRDefault="00F55147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Verdünnt :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E</w:t>
      </w:r>
      <w:r w:rsidR="008A0D1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(c=0,01mol/l) = 0,682</w:t>
      </w:r>
      <w:r w:rsidR="005F035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 </w:t>
      </w:r>
    </w:p>
    <w:p w14:paraId="433E9271" w14:textId="77777777" w:rsidR="00E33A25" w:rsidRDefault="00E33A25" w:rsidP="00F87921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73ABDDCC" w14:textId="6569865A" w:rsidR="00F55147" w:rsidRDefault="00DC3590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C359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U (Konzentrationszelle)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= E</w:t>
      </w:r>
      <w:r w:rsidRPr="00DC35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- E</w:t>
      </w:r>
      <w:r w:rsidRPr="00DC3590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D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C3590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= 0,741 V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 0,682 V = </w:t>
      </w:r>
      <w:r w:rsidRPr="00E33A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0,059 V</w:t>
      </w:r>
    </w:p>
    <w:p w14:paraId="0730E831" w14:textId="77777777" w:rsidR="00E33A25" w:rsidRDefault="00E33A25" w:rsidP="00E33A25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7A484E1A" w14:textId="77777777" w:rsidR="00E33A25" w:rsidRDefault="00E33A25" w:rsidP="00E33A25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14:paraId="2368D312" w14:textId="65109CA8" w:rsidR="00F55147" w:rsidRPr="00E33A25" w:rsidRDefault="00D85985" w:rsidP="00E33A25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A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lastRenderedPageBreak/>
        <w:t>Beispiel</w:t>
      </w:r>
      <w:r w:rsidR="00DF151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2</w:t>
      </w:r>
      <w:r w:rsidRPr="00E33A2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E33A2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Konzentrationsabhängigkeit des Potenzials der Wasserstoffelektrode</w:t>
      </w:r>
    </w:p>
    <w:p w14:paraId="07762C0A" w14:textId="77777777" w:rsidR="006E2D77" w:rsidRDefault="00E7670B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de-DE"/>
        </w:rPr>
        <w:pict w14:anchorId="3C2A8585">
          <v:shape id="_x0000_s1034" type="#_x0000_t202" style="position:absolute;margin-left:302.2pt;margin-top:11.5pt;width:165.9pt;height:50.8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14:paraId="512C5831" w14:textId="77777777" w:rsidR="006E2D77" w:rsidRPr="00E77DF0" w:rsidRDefault="006E2D77" w:rsidP="006E2D77">
                  <w:pPr>
                    <w:rPr>
                      <w:b/>
                      <w:color w:val="FFFFFF" w:themeColor="background1"/>
                    </w:rPr>
                  </w:pPr>
                  <w:proofErr w:type="spellStart"/>
                  <w:r w:rsidRPr="00E77DF0">
                    <w:rPr>
                      <w:b/>
                      <w:color w:val="FFFFFF" w:themeColor="background1"/>
                    </w:rPr>
                    <w:t>Formelsammelung</w:t>
                  </w:r>
                  <w:proofErr w:type="spellEnd"/>
                  <w:r w:rsidRPr="00E77DF0">
                    <w:rPr>
                      <w:b/>
                      <w:color w:val="FFFFFF" w:themeColor="background1"/>
                    </w:rPr>
                    <w:t xml:space="preserve"> S.141</w:t>
                  </w:r>
                </w:p>
                <w:p w14:paraId="2D402B71" w14:textId="77777777" w:rsidR="006E2D77" w:rsidRPr="00E77DF0" w:rsidRDefault="006E2D77" w:rsidP="006E2D77">
                  <w:pPr>
                    <w:rPr>
                      <w:b/>
                      <w:color w:val="FFFFFF" w:themeColor="background1"/>
                    </w:rPr>
                  </w:pPr>
                  <w:r w:rsidRPr="00E77DF0">
                    <w:rPr>
                      <w:b/>
                      <w:color w:val="FFFFFF" w:themeColor="background1"/>
                    </w:rPr>
                    <w:t>(Standardwasserstoffelektrode)</w:t>
                  </w:r>
                </w:p>
              </w:txbxContent>
            </v:textbox>
          </v:shape>
        </w:pict>
      </w:r>
      <w:r w:rsidR="006E2D77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de-DE"/>
        </w:rPr>
        <w:drawing>
          <wp:inline distT="0" distB="0" distL="0" distR="0" wp14:anchorId="46511CFA" wp14:editId="30D17E9C">
            <wp:extent cx="5351780" cy="2895600"/>
            <wp:effectExtent l="19050" t="0" r="127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42E95" w14:textId="77777777" w:rsidR="00E77DF0" w:rsidRDefault="00E77DF0" w:rsidP="00F87921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8FBF7BF" w14:textId="56392494" w:rsidR="00E77DF0" w:rsidRPr="00125513" w:rsidRDefault="00580553" w:rsidP="00125513">
      <w:pPr>
        <w:pStyle w:val="Listenabsatz"/>
        <w:numPr>
          <w:ilvl w:val="0"/>
          <w:numId w:val="3"/>
        </w:num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69504" behindDoc="0" locked="0" layoutInCell="1" allowOverlap="1" wp14:anchorId="43180E78" wp14:editId="48B603B1">
            <wp:simplePos x="0" y="0"/>
            <wp:positionH relativeFrom="column">
              <wp:posOffset>3266440</wp:posOffset>
            </wp:positionH>
            <wp:positionV relativeFrom="paragraph">
              <wp:posOffset>314325</wp:posOffset>
            </wp:positionV>
            <wp:extent cx="2081530" cy="2999105"/>
            <wp:effectExtent l="0" t="0" r="0" b="0"/>
            <wp:wrapTight wrapText="bothSides">
              <wp:wrapPolygon edited="0">
                <wp:start x="1054" y="0"/>
                <wp:lineTo x="0" y="3293"/>
                <wp:lineTo x="0" y="6037"/>
                <wp:lineTo x="791" y="21037"/>
                <wp:lineTo x="5272" y="21403"/>
                <wp:lineTo x="10279" y="21403"/>
                <wp:lineTo x="18714" y="21403"/>
                <wp:lineTo x="19241" y="20489"/>
                <wp:lineTo x="18450" y="19757"/>
                <wp:lineTo x="4481" y="17562"/>
                <wp:lineTo x="17660" y="17562"/>
                <wp:lineTo x="17660" y="16464"/>
                <wp:lineTo x="4481" y="14635"/>
                <wp:lineTo x="17396" y="13171"/>
                <wp:lineTo x="17396" y="12257"/>
                <wp:lineTo x="13179" y="11708"/>
                <wp:lineTo x="20295" y="10427"/>
                <wp:lineTo x="19241" y="5854"/>
                <wp:lineTo x="21350" y="3842"/>
                <wp:lineTo x="20559" y="3293"/>
                <wp:lineTo x="7907" y="2927"/>
                <wp:lineTo x="18187" y="732"/>
                <wp:lineTo x="18187" y="0"/>
                <wp:lineTo x="1054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selektrode_Schematischer_Aufba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F6BB8">
        <w:rPr>
          <w:rFonts w:ascii="Times New Roman" w:eastAsiaTheme="minorEastAsia" w:hAnsi="Times New Roman" w:cs="Times New Roman"/>
          <w:noProof/>
          <w:color w:val="17365D" w:themeColor="text2" w:themeShade="BF"/>
          <w:sz w:val="24"/>
          <w:szCs w:val="24"/>
          <w:lang w:eastAsia="de-DE"/>
        </w:rPr>
        <w:drawing>
          <wp:anchor distT="0" distB="0" distL="114300" distR="114300" simplePos="0" relativeHeight="251668480" behindDoc="0" locked="0" layoutInCell="1" allowOverlap="1" wp14:anchorId="31C040AB" wp14:editId="487A6C2F">
            <wp:simplePos x="0" y="0"/>
            <wp:positionH relativeFrom="column">
              <wp:posOffset>66675</wp:posOffset>
            </wp:positionH>
            <wp:positionV relativeFrom="paragraph">
              <wp:posOffset>310515</wp:posOffset>
            </wp:positionV>
            <wp:extent cx="2435225" cy="3119755"/>
            <wp:effectExtent l="0" t="0" r="0" b="0"/>
            <wp:wrapTight wrapText="bothSides">
              <wp:wrapPolygon edited="0">
                <wp:start x="5858" y="0"/>
                <wp:lineTo x="4281" y="0"/>
                <wp:lineTo x="4281" y="1055"/>
                <wp:lineTo x="7660" y="2814"/>
                <wp:lineTo x="7660" y="5628"/>
                <wp:lineTo x="4055" y="6859"/>
                <wp:lineTo x="0" y="8441"/>
                <wp:lineTo x="0" y="9145"/>
                <wp:lineTo x="7660" y="11255"/>
                <wp:lineTo x="7660" y="16883"/>
                <wp:lineTo x="2478" y="18817"/>
                <wp:lineTo x="2478" y="19520"/>
                <wp:lineTo x="9237" y="19696"/>
                <wp:lineTo x="5858" y="20751"/>
                <wp:lineTo x="5858" y="21455"/>
                <wp:lineTo x="14644" y="21455"/>
                <wp:lineTo x="15095" y="21103"/>
                <wp:lineTo x="10814" y="19696"/>
                <wp:lineTo x="12166" y="17586"/>
                <wp:lineTo x="11941" y="16883"/>
                <wp:lineTo x="16446" y="16883"/>
                <wp:lineTo x="19150" y="15827"/>
                <wp:lineTo x="18699" y="14069"/>
                <wp:lineTo x="20502" y="14069"/>
                <wp:lineTo x="19375" y="11783"/>
                <wp:lineTo x="11941" y="11255"/>
                <wp:lineTo x="19375" y="10024"/>
                <wp:lineTo x="19375" y="8617"/>
                <wp:lineTo x="11941" y="8441"/>
                <wp:lineTo x="11941" y="5628"/>
                <wp:lineTo x="21403" y="5276"/>
                <wp:lineTo x="21403" y="3517"/>
                <wp:lineTo x="11941" y="2814"/>
                <wp:lineTo x="15545" y="703"/>
                <wp:lineTo x="15095" y="0"/>
                <wp:lineTo x="6759" y="0"/>
                <wp:lineTo x="585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elektrode-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25513" w:rsidRPr="0012551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Anwendung</w:t>
      </w:r>
      <w:r w:rsidR="0012551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 pH-</w:t>
      </w:r>
      <w:proofErr w:type="spellStart"/>
      <w:r w:rsidR="0012551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Einstabmesskette</w:t>
      </w:r>
      <w:proofErr w:type="spellEnd"/>
    </w:p>
    <w:p w14:paraId="6CF0EFC8" w14:textId="58E7F89A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722BC6D6" w14:textId="6A77A83B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1477F143" w14:textId="52ED7B49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586F5202" w14:textId="05E6C7B3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41A9F92F" w14:textId="6BEFD07E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30C94D7A" w14:textId="6E963B96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35AE0D26" w14:textId="2B249BD3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713B3DBF" w14:textId="361AFD19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08BCCB84" w14:textId="77777777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4DD835A2" w14:textId="77777777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7A8E67E8" w14:textId="77777777" w:rsidR="00125513" w:rsidRDefault="00125513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755C509F" w14:textId="798E32FB" w:rsidR="00F55147" w:rsidRPr="00E77DF0" w:rsidRDefault="00E33A25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de-DE"/>
        </w:rPr>
        <w:pict w14:anchorId="6FF2EDB4">
          <v:shape id="_x0000_s1035" type="#_x0000_t202" style="position:absolute;margin-left:302.2pt;margin-top:7.65pt;width:165.9pt;height:28.15pt;z-index:251667456" fillcolor="#c0504d [3205]" strokecolor="#f2f2f2 [3041]" strokeweight="3pt">
            <v:shadow on="t" type="perspective" color="#622423 [1605]" opacity=".5" offset="1pt" offset2="-1pt"/>
            <v:textbox>
              <w:txbxContent>
                <w:p w14:paraId="57E94004" w14:textId="77777777" w:rsidR="00E77DF0" w:rsidRPr="00E77DF0" w:rsidRDefault="00E77DF0" w:rsidP="00E77DF0">
                  <w:pPr>
                    <w:rPr>
                      <w:b/>
                      <w:color w:val="FFFFFF" w:themeColor="background1"/>
                    </w:rPr>
                  </w:pPr>
                  <w:r w:rsidRPr="00E77DF0">
                    <w:rPr>
                      <w:b/>
                      <w:color w:val="FFFFFF" w:themeColor="background1"/>
                    </w:rPr>
                    <w:t>Chemie Buch S.186</w:t>
                  </w:r>
                </w:p>
              </w:txbxContent>
            </v:textbox>
          </v:shape>
        </w:pict>
      </w:r>
    </w:p>
    <w:p w14:paraId="718DD5E0" w14:textId="77777777" w:rsidR="00E77DF0" w:rsidRPr="00E77DF0" w:rsidRDefault="00E77DF0" w:rsidP="00F87921">
      <w:pPr>
        <w:rPr>
          <w:rFonts w:ascii="Times New Roman" w:eastAsiaTheme="minorEastAsia" w:hAnsi="Times New Roman" w:cs="Times New Roman"/>
          <w:color w:val="17365D" w:themeColor="text2" w:themeShade="BF"/>
          <w:sz w:val="24"/>
          <w:szCs w:val="24"/>
        </w:rPr>
      </w:pPr>
    </w:p>
    <w:p w14:paraId="7407E441" w14:textId="3B5272F3" w:rsidR="00E33A25" w:rsidRPr="00E77DF0" w:rsidRDefault="00E77DF0" w:rsidP="00F87921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proofErr w:type="spellStart"/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Definiton</w:t>
      </w:r>
      <w:proofErr w:type="spellEnd"/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Nernstsche</w:t>
      </w:r>
      <w:proofErr w:type="spellEnd"/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Gleichung: Die </w:t>
      </w:r>
      <w:proofErr w:type="spellStart"/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Nernstsche</w:t>
      </w:r>
      <w:proofErr w:type="spellEnd"/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Gleichung beschreibt den Zusammenhang zwischen der Ion</w:t>
      </w:r>
      <w:r w:rsidR="007C6D4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enkonzentration und dem Elektrodenpotenz</w:t>
      </w:r>
      <w:r w:rsidRPr="00E77DF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ial einer Halbzelle</w:t>
      </w:r>
      <w:r w:rsidR="007C6D4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sectPr w:rsidR="00E33A25" w:rsidRPr="00E77DF0" w:rsidSect="00B96AF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3D09F28" w14:textId="77777777" w:rsidR="00E7670B" w:rsidRDefault="00E7670B" w:rsidP="000D2967">
      <w:pPr>
        <w:spacing w:after="0" w:line="240" w:lineRule="auto"/>
      </w:pPr>
      <w:r>
        <w:separator/>
      </w:r>
    </w:p>
  </w:endnote>
  <w:endnote w:type="continuationSeparator" w:id="0">
    <w:p w14:paraId="10369414" w14:textId="77777777" w:rsidR="00E7670B" w:rsidRDefault="00E7670B" w:rsidP="000D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AA378A9" w14:textId="77777777" w:rsidR="00E7670B" w:rsidRDefault="00E7670B" w:rsidP="000D2967">
      <w:pPr>
        <w:spacing w:after="0" w:line="240" w:lineRule="auto"/>
      </w:pPr>
      <w:r>
        <w:separator/>
      </w:r>
    </w:p>
  </w:footnote>
  <w:footnote w:type="continuationSeparator" w:id="0">
    <w:p w14:paraId="07C0DBE0" w14:textId="77777777" w:rsidR="00E7670B" w:rsidRDefault="00E7670B" w:rsidP="000D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584DD" w14:textId="77777777" w:rsidR="000D2967" w:rsidRDefault="000D2967">
    <w:pPr>
      <w:pStyle w:val="Kopfzeile"/>
    </w:pPr>
    <w:r>
      <w:t>08.06.16</w:t>
    </w:r>
    <w:r>
      <w:ptab w:relativeTo="margin" w:alignment="center" w:leader="none"/>
    </w:r>
    <w:r>
      <w:ptab w:relativeTo="margin" w:alignment="right" w:leader="none"/>
    </w:r>
    <w:r>
      <w:t>Frederick Schlechtweg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1302B9"/>
    <w:multiLevelType w:val="hybridMultilevel"/>
    <w:tmpl w:val="3D7C4C08"/>
    <w:lvl w:ilvl="0" w:tplc="1D0A766C">
      <w:start w:val="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541122"/>
    <w:multiLevelType w:val="hybridMultilevel"/>
    <w:tmpl w:val="DCD68678"/>
    <w:lvl w:ilvl="0" w:tplc="25D0E8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C6935"/>
    <w:multiLevelType w:val="hybridMultilevel"/>
    <w:tmpl w:val="6EAE7602"/>
    <w:lvl w:ilvl="0" w:tplc="3F0AB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76206"/>
    <w:multiLevelType w:val="hybridMultilevel"/>
    <w:tmpl w:val="AD38AC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74EF1"/>
    <w:multiLevelType w:val="hybridMultilevel"/>
    <w:tmpl w:val="B27AA036"/>
    <w:lvl w:ilvl="0" w:tplc="A6F202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967"/>
    <w:rsid w:val="000D2967"/>
    <w:rsid w:val="00125513"/>
    <w:rsid w:val="00173300"/>
    <w:rsid w:val="001772B3"/>
    <w:rsid w:val="00297794"/>
    <w:rsid w:val="004B4C85"/>
    <w:rsid w:val="00511247"/>
    <w:rsid w:val="00523B0A"/>
    <w:rsid w:val="00580553"/>
    <w:rsid w:val="005F0350"/>
    <w:rsid w:val="006075D4"/>
    <w:rsid w:val="00671648"/>
    <w:rsid w:val="006E2D77"/>
    <w:rsid w:val="007C6D43"/>
    <w:rsid w:val="007F6BB8"/>
    <w:rsid w:val="008A0D18"/>
    <w:rsid w:val="008F3221"/>
    <w:rsid w:val="009218AC"/>
    <w:rsid w:val="00A054E3"/>
    <w:rsid w:val="00A2134E"/>
    <w:rsid w:val="00A63A99"/>
    <w:rsid w:val="00B96AF4"/>
    <w:rsid w:val="00CE0EC5"/>
    <w:rsid w:val="00D56B42"/>
    <w:rsid w:val="00D85985"/>
    <w:rsid w:val="00DC3590"/>
    <w:rsid w:val="00DF1513"/>
    <w:rsid w:val="00E33A25"/>
    <w:rsid w:val="00E7670B"/>
    <w:rsid w:val="00E77DF0"/>
    <w:rsid w:val="00F3387C"/>
    <w:rsid w:val="00F55147"/>
    <w:rsid w:val="00F6781F"/>
    <w:rsid w:val="00F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29"/>
      </o:rules>
    </o:shapelayout>
  </w:shapeDefaults>
  <w:decimalSymbol w:val=","/>
  <w:listSeparator w:val=";"/>
  <w14:docId w14:val="15125C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6A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967"/>
  </w:style>
  <w:style w:type="paragraph" w:styleId="Fuzeile">
    <w:name w:val="footer"/>
    <w:basedOn w:val="Standard"/>
    <w:link w:val="FuzeileZchn"/>
    <w:uiPriority w:val="99"/>
    <w:semiHidden/>
    <w:unhideWhenUsed/>
    <w:rsid w:val="000D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D29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29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322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2">
    <w:name w:val="Light Shading Accent 2"/>
    <w:basedOn w:val="NormaleTabelle"/>
    <w:uiPriority w:val="60"/>
    <w:rsid w:val="00F879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</dc:creator>
  <cp:lastModifiedBy>Winfried Zemann</cp:lastModifiedBy>
  <cp:revision>21</cp:revision>
  <cp:lastPrinted>2016-06-14T05:14:00Z</cp:lastPrinted>
  <dcterms:created xsi:type="dcterms:W3CDTF">2016-06-12T15:11:00Z</dcterms:created>
  <dcterms:modified xsi:type="dcterms:W3CDTF">2016-06-18T08:05:00Z</dcterms:modified>
</cp:coreProperties>
</file>