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4E075" w14:textId="77777777" w:rsidR="001C6F36" w:rsidRDefault="004C6E32">
      <w:pPr>
        <w:pStyle w:val="Standard1"/>
        <w:jc w:val="right"/>
        <w:rPr>
          <w:rFonts w:hint="eastAsia"/>
        </w:rPr>
      </w:pPr>
      <w:r>
        <w:t>Tekla M. Buchholz</w:t>
      </w:r>
    </w:p>
    <w:p w14:paraId="1673A8A5" w14:textId="77777777" w:rsidR="001C6F36" w:rsidRDefault="004C6E32">
      <w:pPr>
        <w:pStyle w:val="Standard1"/>
        <w:jc w:val="right"/>
        <w:rPr>
          <w:rFonts w:hint="eastAsia"/>
        </w:rPr>
      </w:pPr>
      <w:r>
        <w:t>Protokoll vom 04.05.2016</w:t>
      </w:r>
    </w:p>
    <w:p w14:paraId="6E1987FF" w14:textId="77777777" w:rsidR="001C6F36" w:rsidRDefault="001C6F36">
      <w:pPr>
        <w:pStyle w:val="Standard1"/>
        <w:rPr>
          <w:rFonts w:hint="eastAsia"/>
        </w:rPr>
      </w:pPr>
    </w:p>
    <w:p w14:paraId="64833B78" w14:textId="77777777" w:rsidR="001C6F36" w:rsidRDefault="004C6E32">
      <w:pPr>
        <w:pStyle w:val="Standard1"/>
        <w:jc w:val="center"/>
        <w:rPr>
          <w:rFonts w:hint="eastAsia"/>
          <w:sz w:val="36"/>
          <w:szCs w:val="36"/>
          <w:u w:val="single"/>
        </w:rPr>
      </w:pPr>
      <w:r>
        <w:rPr>
          <w:sz w:val="36"/>
          <w:szCs w:val="36"/>
          <w:u w:val="single"/>
        </w:rPr>
        <w:t>Stärke von Säuren und Basen</w:t>
      </w:r>
    </w:p>
    <w:p w14:paraId="198D51EC" w14:textId="77777777" w:rsidR="001C6F36" w:rsidRDefault="001C6F36">
      <w:pPr>
        <w:pStyle w:val="Standard1"/>
        <w:rPr>
          <w:rFonts w:hint="eastAsia"/>
        </w:rPr>
      </w:pPr>
    </w:p>
    <w:p w14:paraId="5D8C90B7" w14:textId="77777777" w:rsidR="001C6F36" w:rsidRDefault="001C6F36">
      <w:pPr>
        <w:pStyle w:val="Standard1"/>
        <w:rPr>
          <w:rFonts w:hint="eastAsia"/>
        </w:rPr>
      </w:pPr>
    </w:p>
    <w:p w14:paraId="7498AF58" w14:textId="4974ED44" w:rsidR="001C6F36" w:rsidRDefault="004C6E32">
      <w:pPr>
        <w:pStyle w:val="Standard1"/>
        <w:rPr>
          <w:rFonts w:hint="eastAsia"/>
        </w:rPr>
      </w:pPr>
      <w:r>
        <w:tab/>
      </w:r>
      <w:r>
        <w:rPr>
          <w:sz w:val="28"/>
          <w:szCs w:val="28"/>
        </w:rPr>
        <w:t>1. pH-Werte gleich konzentrierter Lösungen</w:t>
      </w:r>
      <w:r w:rsidR="00DE5800">
        <w:rPr>
          <w:sz w:val="28"/>
          <w:szCs w:val="28"/>
        </w:rPr>
        <w:t xml:space="preserve"> von</w:t>
      </w:r>
      <w:r>
        <w:rPr>
          <w:sz w:val="28"/>
          <w:szCs w:val="28"/>
        </w:rPr>
        <w:t xml:space="preserve"> Essigsäure und Salzsäure</w:t>
      </w:r>
    </w:p>
    <w:p w14:paraId="208BAE45" w14:textId="77777777" w:rsidR="001C6F36" w:rsidRDefault="004C6E32">
      <w:pPr>
        <w:pStyle w:val="Standard1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2. vollständige Protolyse bei anorganischen Stoffen</w:t>
      </w:r>
    </w:p>
    <w:p w14:paraId="29A944BD" w14:textId="77777777" w:rsidR="001C6F36" w:rsidRDefault="004C6E32">
      <w:pPr>
        <w:pStyle w:val="Standard1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3. unvollständige Protolyse bei organischen Stoffen</w:t>
      </w:r>
    </w:p>
    <w:p w14:paraId="5DBEDEED" w14:textId="77777777" w:rsidR="001C6F36" w:rsidRDefault="004C6E32">
      <w:pPr>
        <w:pStyle w:val="Standard1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4. Berechnen des pH-Wertes bei schwachen Säuren</w:t>
      </w:r>
    </w:p>
    <w:p w14:paraId="7E7B02E2" w14:textId="77777777" w:rsidR="001C6F36" w:rsidRDefault="001C6F36">
      <w:pPr>
        <w:pStyle w:val="Standard1"/>
        <w:rPr>
          <w:rFonts w:hint="eastAsia"/>
        </w:rPr>
      </w:pPr>
    </w:p>
    <w:p w14:paraId="502AA1AB" w14:textId="77777777" w:rsidR="001C6F36" w:rsidRDefault="001C6F36">
      <w:pPr>
        <w:pStyle w:val="Standard1"/>
        <w:rPr>
          <w:rFonts w:hint="eastAsia"/>
        </w:rPr>
      </w:pPr>
    </w:p>
    <w:p w14:paraId="0E8909D8" w14:textId="522413DF" w:rsidR="001C6F36" w:rsidRPr="003B39E6" w:rsidRDefault="004C6E32">
      <w:pPr>
        <w:pStyle w:val="Standard1"/>
        <w:rPr>
          <w:rFonts w:hint="eastAsia"/>
          <w:sz w:val="28"/>
          <w:szCs w:val="28"/>
          <w:u w:val="single"/>
        </w:rPr>
      </w:pPr>
      <w:r w:rsidRPr="003B39E6">
        <w:rPr>
          <w:sz w:val="28"/>
          <w:szCs w:val="28"/>
          <w:u w:val="single"/>
        </w:rPr>
        <w:t xml:space="preserve">1. </w:t>
      </w:r>
      <w:r w:rsidR="003B39E6" w:rsidRPr="003B39E6">
        <w:rPr>
          <w:sz w:val="28"/>
          <w:szCs w:val="28"/>
          <w:u w:val="single"/>
        </w:rPr>
        <w:t xml:space="preserve">Versuch: </w:t>
      </w:r>
      <w:r w:rsidR="003B39E6" w:rsidRPr="003B39E6">
        <w:rPr>
          <w:sz w:val="28"/>
          <w:szCs w:val="28"/>
          <w:u w:val="single"/>
        </w:rPr>
        <w:t>pH-Werte gleich konzentrierter Lösungen von Essigsäure und Salzsäure</w:t>
      </w:r>
    </w:p>
    <w:p w14:paraId="73AB3180" w14:textId="77777777" w:rsidR="001C6F36" w:rsidRDefault="001C6F36">
      <w:pPr>
        <w:pStyle w:val="Standard1"/>
        <w:rPr>
          <w:rFonts w:hint="eastAsia"/>
        </w:rPr>
      </w:pPr>
    </w:p>
    <w:p w14:paraId="0996E886" w14:textId="317F3440" w:rsidR="001C6F36" w:rsidRDefault="004C6E32">
      <w:pPr>
        <w:pStyle w:val="Standard1"/>
        <w:rPr>
          <w:rFonts w:hint="eastAsia"/>
        </w:rPr>
      </w:pPr>
      <w:r>
        <w:rPr>
          <w:u w:val="single"/>
        </w:rPr>
        <w:t>Materialien:</w:t>
      </w:r>
      <w:r>
        <w:t xml:space="preserve"> pH-Meter, Essigsäure </w:t>
      </w:r>
      <w:r w:rsidR="00FC69D7">
        <w:t>(c = 0,</w:t>
      </w:r>
      <w:r>
        <w:t>1mol/l</w:t>
      </w:r>
      <w:r w:rsidR="00FC69D7">
        <w:t>)</w:t>
      </w:r>
      <w:r>
        <w:t xml:space="preserve">, Salzsäure </w:t>
      </w:r>
      <w:r w:rsidR="00FC69D7">
        <w:t>(c = 0,</w:t>
      </w:r>
      <w:r>
        <w:t>1mol/l</w:t>
      </w:r>
      <w:r w:rsidR="00FC69D7">
        <w:t xml:space="preserve">) </w:t>
      </w:r>
      <w:r>
        <w:t>, Uni</w:t>
      </w:r>
      <w:r w:rsidR="00FC69D7">
        <w:t>versalindikator, 2 Messzylinder</w:t>
      </w:r>
    </w:p>
    <w:p w14:paraId="7D631B3E" w14:textId="77777777" w:rsidR="001C6F36" w:rsidRDefault="001C6F36">
      <w:pPr>
        <w:pStyle w:val="Standard1"/>
        <w:rPr>
          <w:rFonts w:hint="eastAsia"/>
        </w:rPr>
      </w:pPr>
    </w:p>
    <w:p w14:paraId="5E190D10" w14:textId="77777777" w:rsidR="001C6F36" w:rsidRDefault="004C6E32">
      <w:pPr>
        <w:pStyle w:val="Standard1"/>
        <w:rPr>
          <w:rFonts w:hint="eastAsia"/>
        </w:rPr>
      </w:pPr>
      <w:r>
        <w:rPr>
          <w:u w:val="single"/>
        </w:rPr>
        <w:t>Durchführung:</w:t>
      </w:r>
      <w:r>
        <w:t xml:space="preserve"> - die Salzsäure 1cm hoch in den einen Zylinder gießen,</w:t>
      </w:r>
    </w:p>
    <w:p w14:paraId="0216FC41" w14:textId="77777777" w:rsidR="001C6F36" w:rsidRDefault="004C6E32">
      <w:pPr>
        <w:pStyle w:val="Standard1"/>
        <w:rPr>
          <w:rFonts w:hint="eastAsia"/>
        </w:rPr>
      </w:pPr>
      <w:r>
        <w:tab/>
      </w:r>
      <w:r>
        <w:tab/>
        <w:t xml:space="preserve"> - die Essigsäure auch 1cm hoch in den anderen Zylinder einfüllen</w:t>
      </w:r>
    </w:p>
    <w:p w14:paraId="46D7EA22" w14:textId="77777777" w:rsidR="001C6F36" w:rsidRDefault="004C6E32">
      <w:pPr>
        <w:pStyle w:val="Standard1"/>
        <w:rPr>
          <w:rFonts w:hint="eastAsia"/>
        </w:rPr>
      </w:pPr>
      <w:r>
        <w:tab/>
      </w:r>
      <w:r>
        <w:tab/>
        <w:t xml:space="preserve"> - mit dem pH-Meter bei beiden Lösungen den pH-Wert messen</w:t>
      </w:r>
    </w:p>
    <w:p w14:paraId="643DEDBF" w14:textId="77777777" w:rsidR="001C6F36" w:rsidRDefault="004C6E32">
      <w:pPr>
        <w:pStyle w:val="Standard1"/>
        <w:rPr>
          <w:rFonts w:hint="eastAsia"/>
        </w:rPr>
      </w:pPr>
      <w:r>
        <w:tab/>
      </w:r>
      <w:r>
        <w:tab/>
        <w:t xml:space="preserve"> - 2-3 Tropfen des Universalindikators hinzugeben</w:t>
      </w:r>
    </w:p>
    <w:p w14:paraId="36D6AF99" w14:textId="77777777" w:rsidR="001C6F36" w:rsidRDefault="001C6F36">
      <w:pPr>
        <w:pStyle w:val="Standard1"/>
        <w:rPr>
          <w:rFonts w:hint="eastAsia"/>
        </w:rPr>
      </w:pPr>
    </w:p>
    <w:p w14:paraId="651B5A0B" w14:textId="77777777" w:rsidR="001C6F36" w:rsidRDefault="004C6E32">
      <w:pPr>
        <w:pStyle w:val="Standard1"/>
        <w:rPr>
          <w:rFonts w:hint="eastAsia"/>
          <w:u w:val="single"/>
        </w:rPr>
      </w:pPr>
      <w:r>
        <w:rPr>
          <w:u w:val="single"/>
        </w:rPr>
        <w:t>Beobachtung:</w:t>
      </w:r>
    </w:p>
    <w:p w14:paraId="655A538D" w14:textId="77777777" w:rsidR="001C6F36" w:rsidRDefault="001C6F36">
      <w:pPr>
        <w:pStyle w:val="Standard1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1C6F36" w14:paraId="057EAC76" w14:textId="77777777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43637" w14:textId="77777777" w:rsidR="001C6F36" w:rsidRDefault="001C6F36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0CEB2" w14:textId="77777777" w:rsidR="001C6F36" w:rsidRDefault="004C6E3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Salzsäure (HCl)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66007" w14:textId="77777777" w:rsidR="001C6F36" w:rsidRDefault="004C6E3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Essigsäure (CH</w:t>
            </w:r>
            <w:r>
              <w:rPr>
                <w:b/>
                <w:bCs/>
                <w:vertAlign w:val="subscript"/>
              </w:rPr>
              <w:t>3</w:t>
            </w:r>
            <w:r>
              <w:rPr>
                <w:b/>
                <w:bCs/>
              </w:rPr>
              <w:t>-COOH)</w:t>
            </w:r>
          </w:p>
        </w:tc>
      </w:tr>
      <w:tr w:rsidR="001C6F36" w14:paraId="56829D08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ADC05" w14:textId="77777777" w:rsidR="001C6F36" w:rsidRDefault="004C6E3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pH-Wert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78BA7" w14:textId="77777777" w:rsidR="001C6F36" w:rsidRDefault="004C6E32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5455C" w14:textId="77777777" w:rsidR="001C6F36" w:rsidRDefault="004C6E32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</w:tr>
      <w:tr w:rsidR="001C6F36" w14:paraId="42AE81E1" w14:textId="77777777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F281A" w14:textId="77777777" w:rsidR="001C6F36" w:rsidRDefault="004C6E3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Farbe des Indikators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25261" w14:textId="77777777" w:rsidR="001C6F36" w:rsidRDefault="004C6E32">
            <w:pPr>
              <w:pStyle w:val="TableContents"/>
              <w:rPr>
                <w:rFonts w:hint="eastAsia"/>
              </w:rPr>
            </w:pPr>
            <w:r>
              <w:t>rosarot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EFA20" w14:textId="77777777" w:rsidR="001C6F36" w:rsidRDefault="004C6E32">
            <w:pPr>
              <w:pStyle w:val="TableContents"/>
              <w:rPr>
                <w:rFonts w:hint="eastAsia"/>
              </w:rPr>
            </w:pPr>
            <w:r>
              <w:t>Orange-braun</w:t>
            </w:r>
          </w:p>
        </w:tc>
      </w:tr>
    </w:tbl>
    <w:p w14:paraId="3BB96FED" w14:textId="77777777" w:rsidR="001C6F36" w:rsidRDefault="001C6F36">
      <w:pPr>
        <w:pStyle w:val="Standard1"/>
        <w:rPr>
          <w:rFonts w:hint="eastAsia"/>
        </w:rPr>
      </w:pPr>
    </w:p>
    <w:p w14:paraId="5407B31C" w14:textId="77777777" w:rsidR="001C6F36" w:rsidRDefault="001C6F36">
      <w:pPr>
        <w:pStyle w:val="Standard1"/>
        <w:rPr>
          <w:rFonts w:hint="eastAsia"/>
        </w:rPr>
      </w:pPr>
    </w:p>
    <w:p w14:paraId="466F151C" w14:textId="77777777" w:rsidR="001C6F36" w:rsidRDefault="004C6E32">
      <w:pPr>
        <w:pStyle w:val="Standard1"/>
        <w:rPr>
          <w:rFonts w:hint="eastAsia"/>
          <w:u w:val="single"/>
        </w:rPr>
      </w:pPr>
      <w:r>
        <w:rPr>
          <w:u w:val="single"/>
        </w:rPr>
        <w:t>Auswertung:</w:t>
      </w:r>
    </w:p>
    <w:p w14:paraId="2E89A824" w14:textId="77777777" w:rsidR="001C6F36" w:rsidRDefault="001C6F36">
      <w:pPr>
        <w:pStyle w:val="Standard1"/>
        <w:rPr>
          <w:rFonts w:hint="eastAsia"/>
        </w:rPr>
      </w:pPr>
    </w:p>
    <w:p w14:paraId="7204462A" w14:textId="78045024" w:rsidR="001C6F36" w:rsidRDefault="004C6E32">
      <w:pPr>
        <w:pStyle w:val="Standard1"/>
        <w:rPr>
          <w:rFonts w:hint="eastAsia"/>
        </w:rPr>
      </w:pPr>
      <w:r>
        <w:t>Aus den Farben des Indikators und den gemessenen pH-Werten schließt sich, dass</w:t>
      </w:r>
      <w:r w:rsidR="00FC69D7">
        <w:t>,</w:t>
      </w:r>
      <w:r>
        <w:t xml:space="preserve"> obwohl beide Lösungen die gleiche Konzentration haben, </w:t>
      </w:r>
      <w:r w:rsidRPr="00FC69D7">
        <w:rPr>
          <w:b/>
        </w:rPr>
        <w:t>die Salzsäure saurer ist als die Essigsäure.</w:t>
      </w:r>
    </w:p>
    <w:p w14:paraId="2904B857" w14:textId="77777777" w:rsidR="001C6F36" w:rsidRDefault="001C6F36">
      <w:pPr>
        <w:pStyle w:val="Standard1"/>
        <w:rPr>
          <w:rFonts w:hint="eastAsia"/>
        </w:rPr>
      </w:pPr>
    </w:p>
    <w:p w14:paraId="3520977B" w14:textId="77777777" w:rsidR="001C6F36" w:rsidRDefault="004C6E32">
      <w:pPr>
        <w:pStyle w:val="Standard1"/>
        <w:rPr>
          <w:rFonts w:hint="eastAsia"/>
        </w:rPr>
      </w:pPr>
      <w:r>
        <w:t>Nach der Formel für den pH-Wert müssten beide Lösungen einen pH-Wert von 1 haben</w:t>
      </w:r>
    </w:p>
    <w:p w14:paraId="3E60142A" w14:textId="0B73F0CD" w:rsidR="001C6F36" w:rsidRDefault="00FC69D7">
      <w:pPr>
        <w:pStyle w:val="Standard1"/>
        <w:rPr>
          <w:rFonts w:hint="eastAsia"/>
          <w:u w:val="single"/>
        </w:rPr>
      </w:pPr>
      <w:r>
        <w:t>(D</w:t>
      </w:r>
      <w:r w:rsidR="004C6E32">
        <w:t>er pH-Wert setzt sich aus p und der Konzentration aus H</w:t>
      </w:r>
      <w:r w:rsidR="004C6E32">
        <w:rPr>
          <w:vertAlign w:val="superscript"/>
        </w:rPr>
        <w:t>+</w:t>
      </w:r>
      <w:r w:rsidR="004C6E32">
        <w:t xml:space="preserve"> Ionen zusammen, p= -log, somit ist die Formel für </w:t>
      </w:r>
      <w:r>
        <w:t>0,</w:t>
      </w:r>
      <w:r w:rsidR="004C6E32">
        <w:t>1</w:t>
      </w:r>
      <w:r>
        <w:t xml:space="preserve"> mol/l: pH = -log 0,</w:t>
      </w:r>
      <w:r w:rsidR="004C6E32">
        <w:t>1</w:t>
      </w:r>
      <w:r>
        <w:t xml:space="preserve"> </w:t>
      </w:r>
      <w:r w:rsidR="004C6E32">
        <w:t>=</w:t>
      </w:r>
      <w:r>
        <w:t xml:space="preserve"> </w:t>
      </w:r>
      <w:r w:rsidR="004C6E32">
        <w:t>1)</w:t>
      </w:r>
      <w:r>
        <w:t>.</w:t>
      </w:r>
    </w:p>
    <w:p w14:paraId="53146130" w14:textId="77777777" w:rsidR="00FC69D7" w:rsidRDefault="00FC69D7">
      <w:pPr>
        <w:pStyle w:val="Standard1"/>
      </w:pPr>
    </w:p>
    <w:p w14:paraId="06F257DE" w14:textId="185F3B1C" w:rsidR="001C6F36" w:rsidRDefault="00FC69D7">
      <w:pPr>
        <w:pStyle w:val="Standard1"/>
        <w:rPr>
          <w:rFonts w:hint="eastAsia"/>
          <w:u w:val="single"/>
        </w:rPr>
      </w:pPr>
      <w:r>
        <w:t>F</w:t>
      </w:r>
      <w:r w:rsidR="004C6E32">
        <w:t>ür Salzsäure trifft das zu, der pH-Wert stimmt, aber nicht für Essigsäure, dort ist der pH-Wert höher</w:t>
      </w:r>
      <w:r>
        <w:t>.</w:t>
      </w:r>
    </w:p>
    <w:p w14:paraId="1A219380" w14:textId="77777777" w:rsidR="001C6F36" w:rsidRDefault="001C6F36">
      <w:pPr>
        <w:pStyle w:val="Standard1"/>
        <w:rPr>
          <w:rFonts w:hint="eastAsia"/>
        </w:rPr>
      </w:pPr>
    </w:p>
    <w:p w14:paraId="152463A7" w14:textId="334D0ABC" w:rsidR="001C6F36" w:rsidRDefault="004C6E32">
      <w:pPr>
        <w:pStyle w:val="Standard1"/>
        <w:rPr>
          <w:rFonts w:hint="eastAsia"/>
        </w:rPr>
      </w:pPr>
      <w:r>
        <w:t xml:space="preserve">Bei einem pH-Wert </w:t>
      </w:r>
      <w:r w:rsidR="00FC69D7">
        <w:t xml:space="preserve">von 3 </w:t>
      </w:r>
      <w:r>
        <w:t xml:space="preserve">müsste die </w:t>
      </w:r>
      <w:r w:rsidR="00FC69D7">
        <w:t>Konzentration theoretisch bei 0,</w:t>
      </w:r>
      <w:r>
        <w:t>001mol/l liegen</w:t>
      </w:r>
    </w:p>
    <w:p w14:paraId="300FC274" w14:textId="73BD9FD7" w:rsidR="001C6F36" w:rsidRDefault="004C6E32">
      <w:pPr>
        <w:pStyle w:val="Standard1"/>
        <w:rPr>
          <w:rFonts w:hint="eastAsia"/>
          <w:u w:val="single"/>
        </w:rPr>
      </w:pPr>
      <w:r>
        <w:t xml:space="preserve">(Rechnung: </w:t>
      </w:r>
      <w:r w:rsidR="00FC69D7">
        <w:t>c(H</w:t>
      </w:r>
      <w:r w:rsidR="00FC69D7" w:rsidRPr="00FC69D7">
        <w:rPr>
          <w:vertAlign w:val="subscript"/>
        </w:rPr>
        <w:t>3</w:t>
      </w:r>
      <w:r w:rsidR="00FC69D7">
        <w:t>O</w:t>
      </w:r>
      <w:r w:rsidR="00FC69D7" w:rsidRPr="00FC69D7">
        <w:rPr>
          <w:vertAlign w:val="superscript"/>
        </w:rPr>
        <w:t>+</w:t>
      </w:r>
      <w:r w:rsidR="00FC69D7">
        <w:t>)</w:t>
      </w:r>
      <w:r>
        <w:t>10</w:t>
      </w:r>
      <w:r>
        <w:rPr>
          <w:vertAlign w:val="superscript"/>
        </w:rPr>
        <w:t>-3</w:t>
      </w:r>
      <w:r>
        <w:t>=0.001)</w:t>
      </w:r>
      <w:r w:rsidR="002B4955">
        <w:t>.</w:t>
      </w:r>
    </w:p>
    <w:p w14:paraId="67A3AC3D" w14:textId="77777777" w:rsidR="001C6F36" w:rsidRDefault="001C6F36">
      <w:pPr>
        <w:pStyle w:val="Standard1"/>
        <w:rPr>
          <w:rFonts w:hint="eastAsia"/>
        </w:rPr>
      </w:pPr>
    </w:p>
    <w:p w14:paraId="3B2D57E3" w14:textId="77777777" w:rsidR="002B4955" w:rsidRDefault="004C6E32">
      <w:pPr>
        <w:pStyle w:val="Standard1"/>
      </w:pPr>
      <w:r>
        <w:t xml:space="preserve">Was </w:t>
      </w:r>
      <w:r w:rsidR="002B4955">
        <w:t xml:space="preserve">nur </w:t>
      </w:r>
      <w:r>
        <w:t xml:space="preserve">ein Hundertstel von der „echten“ Konzentration ist, </w:t>
      </w:r>
      <w:r w:rsidR="002B4955">
        <w:t>wie bei Salzsäure.</w:t>
      </w:r>
    </w:p>
    <w:p w14:paraId="45AE7C20" w14:textId="77777777" w:rsidR="002B4955" w:rsidRDefault="002B4955">
      <w:pPr>
        <w:pStyle w:val="Standard1"/>
      </w:pPr>
    </w:p>
    <w:p w14:paraId="0D1380AC" w14:textId="2F98F8AD" w:rsidR="001C6F36" w:rsidRDefault="004C6E32">
      <w:pPr>
        <w:pStyle w:val="Standard1"/>
        <w:rPr>
          <w:rFonts w:hint="eastAsia"/>
        </w:rPr>
      </w:pPr>
      <w:r>
        <w:t>Bei der Essi</w:t>
      </w:r>
      <w:r w:rsidR="002B4955">
        <w:t>glösung bleiben also ca. 99% der</w:t>
      </w:r>
      <w:r>
        <w:t xml:space="preserve"> Essigs</w:t>
      </w:r>
      <w:r w:rsidR="002B4955">
        <w:t>äure-Moleküle</w:t>
      </w:r>
      <w:r>
        <w:t xml:space="preserve"> </w:t>
      </w:r>
      <w:r w:rsidR="002B4955">
        <w:t xml:space="preserve">undissoziiert. </w:t>
      </w:r>
      <w:r w:rsidR="002B4955">
        <w:rPr>
          <w:rFonts w:hint="eastAsia"/>
        </w:rPr>
        <w:t>D</w:t>
      </w:r>
      <w:r w:rsidR="002B4955">
        <w:t>iese Essigsäure-Moleküle reagieren nicht mit den</w:t>
      </w:r>
      <w:r>
        <w:t xml:space="preserve"> Wasser</w:t>
      </w:r>
      <w:r w:rsidR="002B4955">
        <w:t>-Molelülen</w:t>
      </w:r>
      <w:r>
        <w:t>. Grund dafür ist das chemische Gleichgewicht.</w:t>
      </w:r>
    </w:p>
    <w:p w14:paraId="403BF82A" w14:textId="77777777" w:rsidR="001C6F36" w:rsidRDefault="001C6F36">
      <w:pPr>
        <w:pStyle w:val="Standard1"/>
      </w:pPr>
    </w:p>
    <w:p w14:paraId="1A88D639" w14:textId="77777777" w:rsidR="002B4955" w:rsidRDefault="002B4955">
      <w:pPr>
        <w:pStyle w:val="Standard1"/>
      </w:pPr>
    </w:p>
    <w:p w14:paraId="57AC2724" w14:textId="0817D585" w:rsidR="001C6F36" w:rsidRDefault="004C6E32">
      <w:pPr>
        <w:pStyle w:val="Standard1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2. vollständige Protolyse </w:t>
      </w:r>
      <w:r w:rsidR="002B4955">
        <w:rPr>
          <w:sz w:val="28"/>
          <w:szCs w:val="28"/>
          <w:u w:val="single"/>
        </w:rPr>
        <w:t>bie anorganischen Säuren (HCl, H</w:t>
      </w:r>
      <w:r w:rsidR="002B4955" w:rsidRPr="002B4955">
        <w:rPr>
          <w:sz w:val="28"/>
          <w:szCs w:val="28"/>
          <w:u w:val="single"/>
          <w:vertAlign w:val="subscript"/>
        </w:rPr>
        <w:t>2</w:t>
      </w:r>
      <w:r w:rsidR="002B4955">
        <w:rPr>
          <w:sz w:val="28"/>
          <w:szCs w:val="28"/>
          <w:u w:val="single"/>
        </w:rPr>
        <w:t>SO</w:t>
      </w:r>
      <w:r w:rsidR="002B4955" w:rsidRPr="002B4955">
        <w:rPr>
          <w:sz w:val="28"/>
          <w:szCs w:val="28"/>
          <w:u w:val="single"/>
          <w:vertAlign w:val="subscript"/>
        </w:rPr>
        <w:t>4</w:t>
      </w:r>
      <w:r w:rsidR="002B4955">
        <w:rPr>
          <w:sz w:val="28"/>
          <w:szCs w:val="28"/>
          <w:u w:val="single"/>
        </w:rPr>
        <w:t>, HNO</w:t>
      </w:r>
      <w:r w:rsidR="002B4955" w:rsidRPr="002B4955">
        <w:rPr>
          <w:sz w:val="28"/>
          <w:szCs w:val="28"/>
          <w:u w:val="single"/>
          <w:vertAlign w:val="subscript"/>
        </w:rPr>
        <w:t>3</w:t>
      </w:r>
      <w:r w:rsidR="002B4955">
        <w:rPr>
          <w:sz w:val="28"/>
          <w:szCs w:val="28"/>
          <w:u w:val="single"/>
        </w:rPr>
        <w:t>, H</w:t>
      </w:r>
      <w:r w:rsidR="002B4955" w:rsidRPr="002B4955">
        <w:rPr>
          <w:sz w:val="28"/>
          <w:szCs w:val="28"/>
          <w:u w:val="single"/>
          <w:vertAlign w:val="subscript"/>
        </w:rPr>
        <w:t>3</w:t>
      </w:r>
      <w:r w:rsidR="002B4955">
        <w:rPr>
          <w:sz w:val="28"/>
          <w:szCs w:val="28"/>
          <w:u w:val="single"/>
        </w:rPr>
        <w:t>PO</w:t>
      </w:r>
      <w:r w:rsidR="002B4955" w:rsidRPr="002B4955">
        <w:rPr>
          <w:sz w:val="28"/>
          <w:szCs w:val="28"/>
          <w:u w:val="single"/>
          <w:vertAlign w:val="subscript"/>
        </w:rPr>
        <w:t>4</w:t>
      </w:r>
      <w:r w:rsidR="002B4955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:</w:t>
      </w:r>
    </w:p>
    <w:p w14:paraId="02667FA7" w14:textId="77777777" w:rsidR="001C6F36" w:rsidRDefault="001C6F36">
      <w:pPr>
        <w:pStyle w:val="Standard1"/>
        <w:rPr>
          <w:rFonts w:hint="eastAsia"/>
        </w:rPr>
      </w:pPr>
    </w:p>
    <w:p w14:paraId="313BC88A" w14:textId="77777777" w:rsidR="001C6F36" w:rsidRDefault="001C6F36">
      <w:pPr>
        <w:pStyle w:val="Standard1"/>
        <w:rPr>
          <w:rFonts w:hint="eastAsia"/>
        </w:rPr>
      </w:pPr>
    </w:p>
    <w:p w14:paraId="5D8929AE" w14:textId="77777777" w:rsidR="001C6F36" w:rsidRDefault="004C6E32">
      <w:pPr>
        <w:pStyle w:val="Standard1"/>
        <w:rPr>
          <w:rFonts w:hint="eastAsia"/>
        </w:rPr>
      </w:pPr>
      <w:r>
        <w:t xml:space="preserve">     HCl</w:t>
      </w:r>
      <w:r>
        <w:rPr>
          <w:vertAlign w:val="subscript"/>
        </w:rPr>
        <w:t>(aq)</w:t>
      </w:r>
      <w:r>
        <w:t xml:space="preserve"> </w:t>
      </w:r>
      <w:r>
        <w:tab/>
      </w:r>
      <w:r>
        <w:tab/>
        <w:t xml:space="preserve">+ </w:t>
      </w:r>
      <w:r>
        <w:tab/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(aq)</w:t>
      </w:r>
      <w:r>
        <w:rPr>
          <w:vertAlign w:val="subscript"/>
        </w:rPr>
        <w:tab/>
      </w:r>
      <w:r>
        <w:t xml:space="preserve"> </w:t>
      </w:r>
      <w:r>
        <w:tab/>
        <w:t xml:space="preserve">→ </w:t>
      </w:r>
      <w:r>
        <w:tab/>
        <w:t>(Cl)</w:t>
      </w:r>
      <w:r>
        <w:rPr>
          <w:vertAlign w:val="superscript"/>
        </w:rPr>
        <w:t>-</w:t>
      </w:r>
      <w:r>
        <w:t xml:space="preserve"> </w:t>
      </w:r>
      <w:r>
        <w:tab/>
      </w:r>
      <w:r>
        <w:tab/>
        <w:t xml:space="preserve">+ </w:t>
      </w:r>
      <w:r>
        <w:tab/>
        <w:t>(H</w:t>
      </w:r>
      <w:r>
        <w:rPr>
          <w:vertAlign w:val="subscript"/>
        </w:rPr>
        <w:t>3</w:t>
      </w:r>
      <w:r>
        <w:t>O)</w:t>
      </w:r>
      <w:r>
        <w:rPr>
          <w:vertAlign w:val="superscript"/>
        </w:rPr>
        <w:t>+</w:t>
      </w:r>
      <w:r>
        <w:rPr>
          <w:vertAlign w:val="subscript"/>
        </w:rPr>
        <w:t>(aq)</w:t>
      </w:r>
    </w:p>
    <w:p w14:paraId="7210D6FE" w14:textId="77777777" w:rsidR="001C6F36" w:rsidRDefault="004C6E32">
      <w:pPr>
        <w:pStyle w:val="Standard1"/>
        <w:rPr>
          <w:rFonts w:hint="eastAsia"/>
        </w:rPr>
      </w:pPr>
      <w:r>
        <w:t>Brönsted-Säure</w:t>
      </w:r>
      <w:r>
        <w:tab/>
        <w:t xml:space="preserve">    Brönsted-Base</w:t>
      </w:r>
      <w:r>
        <w:tab/>
        <w:t xml:space="preserve">    Brönsted-Base</w:t>
      </w:r>
      <w:r>
        <w:tab/>
        <w:t xml:space="preserve">     Brönsted-Säure</w:t>
      </w:r>
    </w:p>
    <w:p w14:paraId="0B14C5DD" w14:textId="77777777" w:rsidR="001C6F36" w:rsidRDefault="004C6E32">
      <w:pPr>
        <w:pStyle w:val="Standard1"/>
        <w:rPr>
          <w:rFonts w:hint="eastAsia"/>
        </w:rPr>
      </w:pPr>
      <w:r>
        <w:t xml:space="preserve">   (Donator)</w:t>
      </w:r>
      <w:r>
        <w:tab/>
      </w:r>
      <w:r>
        <w:tab/>
        <w:t xml:space="preserve">        (Akzeptor)</w:t>
      </w:r>
      <w:r>
        <w:tab/>
        <w:t xml:space="preserve">      (Donator)</w:t>
      </w:r>
      <w:r>
        <w:tab/>
        <w:t xml:space="preserve">         </w:t>
      </w:r>
      <w:r>
        <w:tab/>
        <w:t xml:space="preserve">       (Akzeptor)</w:t>
      </w:r>
    </w:p>
    <w:p w14:paraId="36F75EDE" w14:textId="77777777" w:rsidR="001C6F36" w:rsidRDefault="001C6F36">
      <w:pPr>
        <w:pStyle w:val="Standard1"/>
      </w:pPr>
    </w:p>
    <w:p w14:paraId="5CFC2B03" w14:textId="3A7F8758" w:rsidR="00C710AD" w:rsidRDefault="00C710AD">
      <w:pPr>
        <w:pStyle w:val="Standard1"/>
      </w:pPr>
      <w:r>
        <w:t xml:space="preserve">Hier liegt </w:t>
      </w:r>
      <w:r w:rsidRPr="00C710AD">
        <w:rPr>
          <w:b/>
          <w:color w:val="FF0000"/>
        </w:rPr>
        <w:t>kein Gleichgewicht</w:t>
      </w:r>
      <w:r w:rsidRPr="00C710AD">
        <w:rPr>
          <w:color w:val="FF0000"/>
        </w:rPr>
        <w:t xml:space="preserve"> </w:t>
      </w:r>
      <w:r>
        <w:t xml:space="preserve">vor (siehe </w:t>
      </w:r>
      <w:r w:rsidRPr="00C710AD">
        <w:rPr>
          <w:b/>
          <w:color w:val="FF0000"/>
        </w:rPr>
        <w:t>einfacher Pfeil</w:t>
      </w:r>
      <w:r w:rsidRPr="00C710AD">
        <w:rPr>
          <w:color w:val="FF0000"/>
        </w:rPr>
        <w:t xml:space="preserve"> </w:t>
      </w:r>
      <w:r>
        <w:t>in der Reaktiosngleichung):</w:t>
      </w:r>
    </w:p>
    <w:p w14:paraId="4AFF2B3C" w14:textId="5A178334" w:rsidR="001C6F36" w:rsidRDefault="004C6E32">
      <w:pPr>
        <w:pStyle w:val="Standard1"/>
        <w:rPr>
          <w:rFonts w:hint="eastAsia"/>
        </w:rPr>
      </w:pPr>
      <w:r>
        <w:t xml:space="preserve">Es ist eine </w:t>
      </w:r>
      <w:r w:rsidRPr="00C710AD">
        <w:rPr>
          <w:b/>
          <w:color w:val="FF0000"/>
        </w:rPr>
        <w:t>vollständige Protolyse,</w:t>
      </w:r>
      <w:r w:rsidRPr="00C710AD">
        <w:rPr>
          <w:color w:val="FF0000"/>
        </w:rPr>
        <w:t xml:space="preserve"> </w:t>
      </w:r>
      <w:r>
        <w:t xml:space="preserve">da alle HCl-Moleküle </w:t>
      </w:r>
      <w:r w:rsidR="00C710AD">
        <w:t>mit H</w:t>
      </w:r>
      <w:r w:rsidR="00C710AD" w:rsidRPr="00C710AD">
        <w:rPr>
          <w:vertAlign w:val="subscript"/>
        </w:rPr>
        <w:t>2</w:t>
      </w:r>
      <w:r w:rsidR="00C710AD">
        <w:t>O-Molekülen reagiert haben.</w:t>
      </w:r>
      <w:r>
        <w:t xml:space="preserve">. Diese sogenannten </w:t>
      </w:r>
      <w:r w:rsidRPr="00C710AD">
        <w:rPr>
          <w:b/>
          <w:color w:val="FF0000"/>
        </w:rPr>
        <w:t>starken Säuren</w:t>
      </w:r>
      <w:r w:rsidRPr="00C710AD">
        <w:rPr>
          <w:color w:val="FF0000"/>
        </w:rPr>
        <w:t xml:space="preserve"> </w:t>
      </w:r>
      <w:r>
        <w:t xml:space="preserve">sind meistens anorganisch und der pH-Wert kann </w:t>
      </w:r>
      <w:r w:rsidR="00C710AD">
        <w:t xml:space="preserve">in diesem Fall </w:t>
      </w:r>
      <w:r>
        <w:t>mit der Formel</w:t>
      </w:r>
    </w:p>
    <w:p w14:paraId="57AEA0C9" w14:textId="77777777" w:rsidR="00C710AD" w:rsidRPr="00C710AD" w:rsidRDefault="004C6E32">
      <w:pPr>
        <w:pStyle w:val="Standard1"/>
        <w:rPr>
          <w:b/>
          <w:color w:val="FF0000"/>
        </w:rPr>
      </w:pPr>
      <w:r w:rsidRPr="00C710AD">
        <w:rPr>
          <w:b/>
          <w:color w:val="FF0000"/>
        </w:rPr>
        <w:t>pH= -lg c</w:t>
      </w:r>
      <w:r w:rsidRPr="00C710AD">
        <w:rPr>
          <w:b/>
          <w:color w:val="FF0000"/>
          <w:vertAlign w:val="subscript"/>
        </w:rPr>
        <w:t>(Säure)</w:t>
      </w:r>
    </w:p>
    <w:p w14:paraId="3A2A8CAA" w14:textId="615B1EC7" w:rsidR="001C6F36" w:rsidRDefault="004C6E32">
      <w:pPr>
        <w:pStyle w:val="Standard1"/>
        <w:rPr>
          <w:rFonts w:hint="eastAsia"/>
        </w:rPr>
      </w:pPr>
      <w:r>
        <w:t>berechnet werden.</w:t>
      </w:r>
    </w:p>
    <w:p w14:paraId="0D6336DE" w14:textId="77777777" w:rsidR="001C6F36" w:rsidRDefault="001C6F36">
      <w:pPr>
        <w:pStyle w:val="Standard1"/>
        <w:rPr>
          <w:rFonts w:hint="eastAsia"/>
        </w:rPr>
      </w:pPr>
    </w:p>
    <w:p w14:paraId="323CA5B6" w14:textId="679E8201" w:rsidR="001C6F36" w:rsidRDefault="004C6E32">
      <w:pPr>
        <w:pStyle w:val="Standard1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unvollständige Protolyse von organischen </w:t>
      </w:r>
      <w:r w:rsidR="00C710AD">
        <w:rPr>
          <w:sz w:val="28"/>
          <w:szCs w:val="28"/>
          <w:u w:val="single"/>
        </w:rPr>
        <w:t>Säuren wie Essigsäure (gemeinsames Kennzeichen ist die Carboxy-Gruppe: –COO</w:t>
      </w:r>
      <w:r w:rsidR="00C710AD" w:rsidRPr="00C710AD">
        <w:rPr>
          <w:b/>
          <w:color w:val="FF0000"/>
          <w:sz w:val="28"/>
          <w:szCs w:val="28"/>
          <w:u w:val="single"/>
        </w:rPr>
        <w:t>H</w:t>
      </w:r>
      <w:r w:rsidR="00C710AD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:</w:t>
      </w:r>
    </w:p>
    <w:p w14:paraId="5BAE0065" w14:textId="77777777" w:rsidR="001C6F36" w:rsidRDefault="001C6F36">
      <w:pPr>
        <w:pStyle w:val="Standard1"/>
        <w:rPr>
          <w:rFonts w:hint="eastAsia"/>
        </w:rPr>
      </w:pPr>
    </w:p>
    <w:p w14:paraId="3D521542" w14:textId="77777777" w:rsidR="001C6F36" w:rsidRDefault="004C6E32">
      <w:pPr>
        <w:pStyle w:val="Standard1"/>
        <w:rPr>
          <w:rFonts w:hint="eastAsia"/>
          <w:sz w:val="28"/>
          <w:szCs w:val="28"/>
          <w:u w:val="single"/>
        </w:rPr>
      </w:pPr>
      <w:r>
        <w:t>CH</w:t>
      </w:r>
      <w:r>
        <w:rPr>
          <w:vertAlign w:val="subscript"/>
        </w:rPr>
        <w:t>3</w:t>
      </w:r>
      <w:r>
        <w:t>-COOH</w:t>
      </w:r>
      <w:r>
        <w:rPr>
          <w:vertAlign w:val="subscript"/>
        </w:rPr>
        <w:t>(aq)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+</w:t>
      </w:r>
      <w:r>
        <w:tab/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(aq)</w:t>
      </w:r>
      <w:r>
        <w:tab/>
      </w:r>
      <w:r>
        <w:tab/>
      </w:r>
      <w:r>
        <w:rPr>
          <w:rFonts w:ascii="Lucida Sans Unicode" w:eastAsia="Lucida Sans Unicode" w:hAnsi="Lucida Sans Unicode" w:cs="Lucida Sans Unicode"/>
        </w:rPr>
        <w:t>⇋</w:t>
      </w:r>
      <w:r>
        <w:rPr>
          <w:rFonts w:ascii="Lucida Sans Unicode" w:eastAsia="Lucida Sans Unicode" w:hAnsi="Lucida Sans Unicode" w:cs="Lucida Sans Unicode"/>
        </w:rPr>
        <w:tab/>
      </w:r>
      <w:r>
        <w:rPr>
          <w:rFonts w:eastAsia="Lucida Sans Unicode" w:cs="Lucida Sans Unicode"/>
        </w:rPr>
        <w:t>(CH</w:t>
      </w:r>
      <w:r>
        <w:rPr>
          <w:rFonts w:eastAsia="Lucida Sans Unicode" w:cs="Lucida Sans Unicode"/>
          <w:vertAlign w:val="subscript"/>
        </w:rPr>
        <w:t>3</w:t>
      </w:r>
      <w:r>
        <w:rPr>
          <w:rFonts w:eastAsia="Lucida Sans Unicode" w:cs="Lucida Sans Unicode"/>
        </w:rPr>
        <w:t>-COO)</w:t>
      </w:r>
      <w:r>
        <w:rPr>
          <w:rFonts w:eastAsia="Lucida Sans Unicode" w:cs="Lucida Sans Unicode"/>
          <w:vertAlign w:val="superscript"/>
        </w:rPr>
        <w:t>-</w:t>
      </w:r>
      <w:r>
        <w:rPr>
          <w:rFonts w:eastAsia="Lucida Sans Unicode" w:cs="Lucida Sans Unicode"/>
          <w:vertAlign w:val="subscript"/>
        </w:rPr>
        <w:t>(aq)</w:t>
      </w:r>
      <w:r>
        <w:rPr>
          <w:rFonts w:eastAsia="Lucida Sans Unicode" w:cs="Lucida Sans Unicode"/>
          <w:vertAlign w:val="subscript"/>
        </w:rPr>
        <w:tab/>
      </w:r>
      <w:r>
        <w:rPr>
          <w:rFonts w:eastAsia="Lucida Sans Unicode" w:cs="Lucida Sans Unicode"/>
        </w:rPr>
        <w:t>+</w:t>
      </w:r>
      <w:r>
        <w:rPr>
          <w:rFonts w:eastAsia="Lucida Sans Unicode" w:cs="Lucida Sans Unicode"/>
        </w:rPr>
        <w:tab/>
        <w:t>(H</w:t>
      </w:r>
      <w:r>
        <w:rPr>
          <w:rFonts w:eastAsia="Lucida Sans Unicode" w:cs="Lucida Sans Unicode"/>
          <w:vertAlign w:val="subscript"/>
        </w:rPr>
        <w:t>3</w:t>
      </w:r>
      <w:r>
        <w:rPr>
          <w:rFonts w:eastAsia="Lucida Sans Unicode" w:cs="Lucida Sans Unicode"/>
        </w:rPr>
        <w:t>O)</w:t>
      </w:r>
      <w:r>
        <w:rPr>
          <w:rFonts w:eastAsia="Lucida Sans Unicode" w:cs="Lucida Sans Unicode"/>
          <w:vertAlign w:val="superscript"/>
        </w:rPr>
        <w:t>+</w:t>
      </w:r>
      <w:r>
        <w:rPr>
          <w:rFonts w:eastAsia="Lucida Sans Unicode" w:cs="Lucida Sans Unicode"/>
          <w:vertAlign w:val="subscript"/>
        </w:rPr>
        <w:t>(aq)</w:t>
      </w:r>
    </w:p>
    <w:p w14:paraId="11065467" w14:textId="77777777" w:rsidR="001C6F36" w:rsidRDefault="004C6E32">
      <w:pPr>
        <w:pStyle w:val="Standard1"/>
        <w:rPr>
          <w:rFonts w:eastAsia="Lucida Sans Unicode" w:cs="Lucida Sans Unicode"/>
        </w:rPr>
      </w:pPr>
      <w:r>
        <w:rPr>
          <w:rFonts w:eastAsia="Lucida Sans Unicode" w:cs="Lucida Sans Unicode"/>
        </w:rPr>
        <w:t>Brönsted-Säure</w:t>
      </w:r>
      <w:r>
        <w:rPr>
          <w:rFonts w:eastAsia="Lucida Sans Unicode" w:cs="Lucida Sans Unicode"/>
        </w:rPr>
        <w:tab/>
        <w:t xml:space="preserve">     Brönsted-Base</w:t>
      </w:r>
      <w:r>
        <w:rPr>
          <w:rFonts w:eastAsia="Lucida Sans Unicode" w:cs="Lucida Sans Unicode"/>
        </w:rPr>
        <w:tab/>
      </w:r>
      <w:r>
        <w:rPr>
          <w:rFonts w:eastAsia="Lucida Sans Unicode" w:cs="Lucida Sans Unicode"/>
        </w:rPr>
        <w:tab/>
        <w:t>Brönsted-Base</w:t>
      </w:r>
      <w:r>
        <w:rPr>
          <w:rFonts w:eastAsia="Lucida Sans Unicode" w:cs="Lucida Sans Unicode"/>
        </w:rPr>
        <w:tab/>
      </w:r>
      <w:r>
        <w:rPr>
          <w:rFonts w:eastAsia="Lucida Sans Unicode" w:cs="Lucida Sans Unicode"/>
        </w:rPr>
        <w:tab/>
        <w:t xml:space="preserve">      Brönsted-Säure</w:t>
      </w:r>
    </w:p>
    <w:p w14:paraId="3AE0BB93" w14:textId="77777777" w:rsidR="001C6F36" w:rsidRDefault="004C6E32">
      <w:pPr>
        <w:pStyle w:val="Standard1"/>
        <w:rPr>
          <w:rFonts w:eastAsia="Lucida Sans Unicode" w:cs="Lucida Sans Unicode"/>
        </w:rPr>
      </w:pPr>
      <w:r>
        <w:rPr>
          <w:rFonts w:eastAsia="Lucida Sans Unicode" w:cs="Lucida Sans Unicode"/>
        </w:rPr>
        <w:t xml:space="preserve">   (Donator)</w:t>
      </w:r>
      <w:r>
        <w:rPr>
          <w:rFonts w:eastAsia="Lucida Sans Unicode" w:cs="Lucida Sans Unicode"/>
        </w:rPr>
        <w:tab/>
      </w:r>
      <w:r>
        <w:rPr>
          <w:rFonts w:eastAsia="Lucida Sans Unicode" w:cs="Lucida Sans Unicode"/>
        </w:rPr>
        <w:tab/>
        <w:t xml:space="preserve">       (Akzeptor)</w:t>
      </w:r>
      <w:r>
        <w:rPr>
          <w:rFonts w:eastAsia="Lucida Sans Unicode" w:cs="Lucida Sans Unicode"/>
        </w:rPr>
        <w:tab/>
      </w:r>
      <w:r>
        <w:rPr>
          <w:rFonts w:eastAsia="Lucida Sans Unicode" w:cs="Lucida Sans Unicode"/>
        </w:rPr>
        <w:tab/>
        <w:t xml:space="preserve">  (Akzeptor)</w:t>
      </w:r>
      <w:r>
        <w:rPr>
          <w:rFonts w:eastAsia="Lucida Sans Unicode" w:cs="Lucida Sans Unicode"/>
        </w:rPr>
        <w:tab/>
      </w:r>
      <w:r>
        <w:rPr>
          <w:rFonts w:eastAsia="Lucida Sans Unicode" w:cs="Lucida Sans Unicode"/>
        </w:rPr>
        <w:tab/>
        <w:t xml:space="preserve">         (Donator)</w:t>
      </w:r>
    </w:p>
    <w:p w14:paraId="5A88CD2B" w14:textId="77777777" w:rsidR="001C6F36" w:rsidRDefault="001C6F36">
      <w:pPr>
        <w:pStyle w:val="Standard1"/>
        <w:rPr>
          <w:rFonts w:eastAsia="Lucida Sans Unicode" w:cs="Lucida Sans Unicode"/>
        </w:rPr>
      </w:pPr>
    </w:p>
    <w:p w14:paraId="46EE5853" w14:textId="6CFEF020" w:rsidR="00C710AD" w:rsidRDefault="00C710AD">
      <w:pPr>
        <w:pStyle w:val="Standard1"/>
        <w:rPr>
          <w:rFonts w:eastAsia="Lucida Sans Unicode" w:cs="Lucida Sans Unicode"/>
        </w:rPr>
      </w:pPr>
      <w:r>
        <w:rPr>
          <w:rFonts w:eastAsia="Lucida Sans Unicode" w:cs="Lucida Sans Unicode"/>
        </w:rPr>
        <w:t xml:space="preserve">Hier liegt </w:t>
      </w:r>
      <w:r w:rsidRPr="00C710AD">
        <w:rPr>
          <w:rFonts w:eastAsia="Lucida Sans Unicode" w:cs="Lucida Sans Unicode"/>
          <w:b/>
          <w:color w:val="FF0000"/>
        </w:rPr>
        <w:t>ein Gleichgewicht</w:t>
      </w:r>
      <w:r w:rsidRPr="00C710AD">
        <w:rPr>
          <w:rFonts w:eastAsia="Lucida Sans Unicode" w:cs="Lucida Sans Unicode"/>
          <w:color w:val="FF0000"/>
        </w:rPr>
        <w:t xml:space="preserve"> </w:t>
      </w:r>
      <w:r>
        <w:rPr>
          <w:rFonts w:eastAsia="Lucida Sans Unicode" w:cs="Lucida Sans Unicode"/>
        </w:rPr>
        <w:t xml:space="preserve">vor (siehe </w:t>
      </w:r>
      <w:r w:rsidRPr="00C710AD">
        <w:rPr>
          <w:rFonts w:eastAsia="Lucida Sans Unicode" w:cs="Lucida Sans Unicode"/>
          <w:b/>
          <w:color w:val="FF0000"/>
        </w:rPr>
        <w:t>Gleichgewichtspfeil</w:t>
      </w:r>
      <w:r>
        <w:rPr>
          <w:rFonts w:eastAsia="Lucida Sans Unicode" w:cs="Lucida Sans Unicode"/>
        </w:rPr>
        <w:t xml:space="preserve"> in der Reaktiosngleichung):</w:t>
      </w:r>
    </w:p>
    <w:p w14:paraId="4D33D17F" w14:textId="066805F4" w:rsidR="001C6F36" w:rsidRDefault="004C6E32">
      <w:pPr>
        <w:pStyle w:val="Standard1"/>
        <w:rPr>
          <w:rFonts w:eastAsia="Lucida Sans Unicode" w:cs="Lucida Sans Unicode"/>
        </w:rPr>
      </w:pPr>
      <w:r>
        <w:rPr>
          <w:rFonts w:eastAsia="Lucida Sans Unicode" w:cs="Lucida Sans Unicode"/>
        </w:rPr>
        <w:t xml:space="preserve">Es ist eine </w:t>
      </w:r>
      <w:r w:rsidRPr="00A14325">
        <w:rPr>
          <w:rFonts w:eastAsia="Lucida Sans Unicode" w:cs="Lucida Sans Unicode"/>
          <w:b/>
          <w:color w:val="FF0000"/>
        </w:rPr>
        <w:t>unvollständige Protolyse,</w:t>
      </w:r>
      <w:r w:rsidRPr="00A14325">
        <w:rPr>
          <w:rFonts w:eastAsia="Lucida Sans Unicode" w:cs="Lucida Sans Unicode"/>
          <w:color w:val="FF0000"/>
        </w:rPr>
        <w:t xml:space="preserve"> </w:t>
      </w:r>
      <w:r>
        <w:rPr>
          <w:rFonts w:eastAsia="Lucida Sans Unicode" w:cs="Lucida Sans Unicode"/>
        </w:rPr>
        <w:t xml:space="preserve">da nur ein geringer Teil der </w:t>
      </w:r>
      <w:r w:rsidR="00A14325">
        <w:rPr>
          <w:rFonts w:eastAsia="Lucida Sans Unicode" w:cs="Lucida Sans Unicode"/>
        </w:rPr>
        <w:t>Essigsäure-</w:t>
      </w:r>
      <w:r>
        <w:rPr>
          <w:rFonts w:eastAsia="Lucida Sans Unicode" w:cs="Lucida Sans Unicode"/>
        </w:rPr>
        <w:t xml:space="preserve">Moleküle </w:t>
      </w:r>
      <w:r w:rsidR="00A14325">
        <w:rPr>
          <w:rFonts w:eastAsia="Lucida Sans Unicode" w:cs="Lucida Sans Unicode"/>
        </w:rPr>
        <w:t xml:space="preserve">mit Wasser-Molekülen </w:t>
      </w:r>
      <w:r>
        <w:rPr>
          <w:rFonts w:eastAsia="Lucida Sans Unicode" w:cs="Lucida Sans Unicode"/>
        </w:rPr>
        <w:t>reagiert</w:t>
      </w:r>
      <w:r w:rsidR="00A14325">
        <w:rPr>
          <w:rFonts w:eastAsia="Lucida Sans Unicode" w:cs="Lucida Sans Unicode"/>
        </w:rPr>
        <w:t xml:space="preserve"> hat. Der überwiegende Teil der Essigsäure-Moleküle reagiert nciht</w:t>
      </w:r>
      <w:r>
        <w:rPr>
          <w:rFonts w:eastAsia="Lucida Sans Unicode" w:cs="Lucida Sans Unicode"/>
        </w:rPr>
        <w:t xml:space="preserve">. Diese sogenannten </w:t>
      </w:r>
      <w:r w:rsidRPr="00A14325">
        <w:rPr>
          <w:rFonts w:eastAsia="Lucida Sans Unicode" w:cs="Lucida Sans Unicode"/>
          <w:b/>
          <w:color w:val="FF0000"/>
        </w:rPr>
        <w:t>schwachen Säuren</w:t>
      </w:r>
      <w:r w:rsidRPr="00A14325">
        <w:rPr>
          <w:rFonts w:eastAsia="Lucida Sans Unicode" w:cs="Lucida Sans Unicode"/>
          <w:color w:val="FF0000"/>
        </w:rPr>
        <w:t xml:space="preserve"> </w:t>
      </w:r>
      <w:r>
        <w:rPr>
          <w:rFonts w:eastAsia="Lucida Sans Unicode" w:cs="Lucida Sans Unicode"/>
        </w:rPr>
        <w:t>sind meistens organisch</w:t>
      </w:r>
      <w:r w:rsidR="00A14325">
        <w:rPr>
          <w:rFonts w:eastAsia="Lucida Sans Unicode" w:cs="Lucida Sans Unicode"/>
        </w:rPr>
        <w:t xml:space="preserve"> (Kennzeichen: Carboxy-Gruppe -COO</w:t>
      </w:r>
      <w:r w:rsidR="00A14325" w:rsidRPr="00A14325">
        <w:rPr>
          <w:rFonts w:eastAsia="Lucida Sans Unicode" w:cs="Lucida Sans Unicode"/>
          <w:b/>
          <w:color w:val="FF0000"/>
        </w:rPr>
        <w:t>H</w:t>
      </w:r>
      <w:r w:rsidR="00A14325">
        <w:rPr>
          <w:rFonts w:eastAsia="Lucida Sans Unicode" w:cs="Lucida Sans Unicode"/>
        </w:rPr>
        <w:t>)</w:t>
      </w:r>
      <w:r>
        <w:rPr>
          <w:rFonts w:eastAsia="Lucida Sans Unicode" w:cs="Lucida Sans Unicode"/>
        </w:rPr>
        <w:t>.</w:t>
      </w:r>
    </w:p>
    <w:p w14:paraId="57F8DE09" w14:textId="77777777" w:rsidR="001C6F36" w:rsidRDefault="001C6F36">
      <w:pPr>
        <w:pStyle w:val="Standard1"/>
        <w:rPr>
          <w:rFonts w:eastAsia="Lucida Sans Unicode" w:cs="Lucida Sans Unicode"/>
        </w:rPr>
      </w:pPr>
    </w:p>
    <w:p w14:paraId="016AE480" w14:textId="77777777" w:rsidR="001C6F36" w:rsidRDefault="004C6E32">
      <w:pPr>
        <w:pStyle w:val="Standard1"/>
        <w:rPr>
          <w:rFonts w:eastAsia="Lucida Sans Unicode" w:cs="Lucida Sans Unicode"/>
          <w:sz w:val="28"/>
          <w:szCs w:val="28"/>
          <w:u w:val="single"/>
        </w:rPr>
      </w:pPr>
      <w:r>
        <w:rPr>
          <w:rFonts w:eastAsia="Lucida Sans Unicode" w:cs="Lucida Sans Unicode"/>
          <w:sz w:val="28"/>
          <w:szCs w:val="28"/>
          <w:u w:val="single"/>
        </w:rPr>
        <w:t>4. Berechnen des pH-Wertes bei schwachen Säuren:</w:t>
      </w:r>
    </w:p>
    <w:p w14:paraId="7CCCC52F" w14:textId="77777777" w:rsidR="001C6F36" w:rsidRDefault="001C6F36">
      <w:pPr>
        <w:pStyle w:val="Standard1"/>
        <w:rPr>
          <w:rFonts w:eastAsia="Lucida Sans Unicode" w:cs="Lucida Sans Unicode"/>
        </w:rPr>
      </w:pPr>
    </w:p>
    <w:p w14:paraId="56B58F3D" w14:textId="58218BF4" w:rsidR="001C6F36" w:rsidRDefault="004C6E32">
      <w:pPr>
        <w:pStyle w:val="Standard1"/>
        <w:rPr>
          <w:rFonts w:eastAsia="Lucida Sans Unicode" w:cs="Lucida Sans Unicode"/>
        </w:rPr>
      </w:pPr>
      <w:r>
        <w:rPr>
          <w:rFonts w:eastAsia="Lucida Sans Unicode" w:cs="Lucida Sans Unicode"/>
        </w:rPr>
        <w:t>Die Formel</w:t>
      </w:r>
      <w:r w:rsidR="00A14325">
        <w:rPr>
          <w:rFonts w:eastAsia="Lucida Sans Unicode" w:cs="Lucida Sans Unicode"/>
        </w:rPr>
        <w:t>,</w:t>
      </w:r>
      <w:r>
        <w:rPr>
          <w:rFonts w:eastAsia="Lucida Sans Unicode" w:cs="Lucida Sans Unicode"/>
        </w:rPr>
        <w:t xml:space="preserve"> um den pH-Wert bei schwachen Säuren zu berechnen</w:t>
      </w:r>
      <w:r w:rsidR="00A14325">
        <w:rPr>
          <w:rFonts w:eastAsia="Lucida Sans Unicode" w:cs="Lucida Sans Unicode"/>
        </w:rPr>
        <w:t>,</w:t>
      </w:r>
      <w:r>
        <w:rPr>
          <w:rFonts w:eastAsia="Lucida Sans Unicode" w:cs="Lucida Sans Unicode"/>
        </w:rPr>
        <w:t xml:space="preserve"> kann mithilfe des Massenwirkungsgesetzes hergeleitet werden.</w:t>
      </w:r>
    </w:p>
    <w:p w14:paraId="0E450396" w14:textId="77777777" w:rsidR="001C6F36" w:rsidRDefault="001C6F36">
      <w:pPr>
        <w:pStyle w:val="Standard1"/>
        <w:rPr>
          <w:rFonts w:hint="eastAsia"/>
          <w:sz w:val="28"/>
          <w:szCs w:val="28"/>
          <w:u w:val="single"/>
        </w:rPr>
      </w:pPr>
    </w:p>
    <w:p w14:paraId="08A73E9A" w14:textId="77777777" w:rsidR="001C6F36" w:rsidRDefault="004C6E32">
      <w:pPr>
        <w:pStyle w:val="Standard1"/>
        <w:rPr>
          <w:rFonts w:hint="eastAsia"/>
          <w:sz w:val="28"/>
          <w:szCs w:val="28"/>
          <w:u w:val="single"/>
        </w:rPr>
      </w:pPr>
      <w:r>
        <w:rPr>
          <w:rFonts w:eastAsia="Lucida Sans Unicode" w:cs="Lucida Sans Unicode"/>
          <w:sz w:val="28"/>
          <w:szCs w:val="28"/>
        </w:rPr>
        <w:tab/>
        <w:t>c</w:t>
      </w:r>
      <w:r>
        <w:rPr>
          <w:rFonts w:eastAsia="Lucida Sans Unicode" w:cs="Lucida Sans Unicode"/>
          <w:vertAlign w:val="subscript"/>
        </w:rPr>
        <w:t>Produkt1</w:t>
      </w:r>
      <w:r>
        <w:rPr>
          <w:rFonts w:eastAsia="Lucida Sans Unicode" w:cs="Lucida Sans Unicode"/>
        </w:rPr>
        <w:t xml:space="preserve"> * </w:t>
      </w:r>
      <w:r>
        <w:rPr>
          <w:rFonts w:eastAsia="Lucida Sans Unicode" w:cs="Lucida Sans Unicode"/>
          <w:sz w:val="28"/>
          <w:szCs w:val="28"/>
        </w:rPr>
        <w:t>c</w:t>
      </w:r>
      <w:r>
        <w:rPr>
          <w:rFonts w:eastAsia="Lucida Sans Unicode" w:cs="Lucida Sans Unicode"/>
          <w:vertAlign w:val="subscript"/>
        </w:rPr>
        <w:t xml:space="preserve">Produkt2                   </w:t>
      </w:r>
      <w:r>
        <w:rPr>
          <w:rFonts w:eastAsia="Lucida Sans Unicode" w:cs="Lucida Sans Unicode"/>
          <w:sz w:val="28"/>
          <w:szCs w:val="28"/>
        </w:rPr>
        <w:t>c</w:t>
      </w:r>
      <w:r>
        <w:rPr>
          <w:rFonts w:eastAsia="Lucida Sans Unicode" w:cs="Lucida Sans Unicode"/>
          <w:vertAlign w:val="subscript"/>
        </w:rPr>
        <w:t>(H3O)+</w:t>
      </w:r>
      <w:r>
        <w:rPr>
          <w:rFonts w:eastAsia="Lucida Sans Unicode" w:cs="Lucida Sans Unicode"/>
        </w:rPr>
        <w:t xml:space="preserve"> * </w:t>
      </w:r>
      <w:r>
        <w:rPr>
          <w:rFonts w:eastAsia="Lucida Sans Unicode" w:cs="Lucida Sans Unicode"/>
          <w:sz w:val="28"/>
          <w:szCs w:val="28"/>
        </w:rPr>
        <w:t>c</w:t>
      </w:r>
      <w:r>
        <w:rPr>
          <w:rFonts w:eastAsia="Lucida Sans Unicode" w:cs="Lucida Sans Unicode"/>
          <w:vertAlign w:val="subscript"/>
        </w:rPr>
        <w:t>(CH3 COO)-</w:t>
      </w:r>
    </w:p>
    <w:p w14:paraId="13195AC3" w14:textId="77777777" w:rsidR="001C6F36" w:rsidRDefault="004C6E32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K =     ――――――      =    ―――――――</w:t>
      </w:r>
    </w:p>
    <w:p w14:paraId="4EBBA2E3" w14:textId="77777777" w:rsidR="001C6F36" w:rsidRDefault="004C6E32">
      <w:pPr>
        <w:pStyle w:val="Standard1"/>
        <w:rPr>
          <w:rFonts w:hint="eastAsia"/>
          <w:sz w:val="28"/>
          <w:szCs w:val="28"/>
          <w:u w:val="single"/>
        </w:rPr>
      </w:pPr>
      <w:r>
        <w:rPr>
          <w:rFonts w:eastAsia="Lucida Sans Unicode" w:cs="Lucida Sans Unicode"/>
          <w:sz w:val="28"/>
          <w:szCs w:val="28"/>
        </w:rPr>
        <w:tab/>
        <w:t>c</w:t>
      </w:r>
      <w:r>
        <w:rPr>
          <w:rFonts w:eastAsia="Lucida Sans Unicode" w:cs="Lucida Sans Unicode"/>
          <w:vertAlign w:val="subscript"/>
        </w:rPr>
        <w:t>Edukt1</w:t>
      </w:r>
      <w:r>
        <w:rPr>
          <w:rFonts w:eastAsia="Lucida Sans Unicode" w:cs="Lucida Sans Unicode"/>
        </w:rPr>
        <w:t xml:space="preserve"> * </w:t>
      </w:r>
      <w:r>
        <w:rPr>
          <w:rFonts w:eastAsia="Lucida Sans Unicode" w:cs="Lucida Sans Unicode"/>
          <w:sz w:val="28"/>
          <w:szCs w:val="28"/>
        </w:rPr>
        <w:t>c</w:t>
      </w:r>
      <w:r>
        <w:rPr>
          <w:rFonts w:eastAsia="Lucida Sans Unicode" w:cs="Lucida Sans Unicode"/>
          <w:vertAlign w:val="subscript"/>
        </w:rPr>
        <w:t xml:space="preserve">Edukt2                            </w:t>
      </w:r>
      <w:r>
        <w:rPr>
          <w:rFonts w:eastAsia="Lucida Sans Unicode" w:cs="Lucida Sans Unicode"/>
          <w:sz w:val="28"/>
          <w:szCs w:val="28"/>
        </w:rPr>
        <w:t>c</w:t>
      </w:r>
      <w:r>
        <w:rPr>
          <w:rFonts w:eastAsia="Lucida Sans Unicode" w:cs="Lucida Sans Unicode"/>
          <w:vertAlign w:val="subscript"/>
        </w:rPr>
        <w:t>CH3 COOH</w:t>
      </w:r>
      <w:r>
        <w:rPr>
          <w:rFonts w:eastAsia="Lucida Sans Unicode" w:cs="Lucida Sans Unicode"/>
        </w:rPr>
        <w:t xml:space="preserve"> * </w:t>
      </w:r>
      <w:r>
        <w:rPr>
          <w:rFonts w:eastAsia="Lucida Sans Unicode" w:cs="Lucida Sans Unicode"/>
          <w:sz w:val="28"/>
          <w:szCs w:val="28"/>
        </w:rPr>
        <w:t>c</w:t>
      </w:r>
      <w:r>
        <w:rPr>
          <w:rFonts w:eastAsia="Lucida Sans Unicode" w:cs="Lucida Sans Unicode"/>
          <w:vertAlign w:val="subscript"/>
        </w:rPr>
        <w:t>H2O</w:t>
      </w:r>
      <w:r>
        <w:rPr>
          <w:rFonts w:eastAsia="Lucida Sans Unicode" w:cs="Lucida Sans Unicode"/>
          <w:sz w:val="28"/>
          <w:szCs w:val="28"/>
        </w:rPr>
        <w:t xml:space="preserve">    → </w:t>
      </w:r>
      <w:r>
        <w:rPr>
          <w:rFonts w:eastAsia="Lucida Sans Unicode" w:cs="Lucida Sans Unicode"/>
        </w:rPr>
        <w:t>konstant</w:t>
      </w:r>
    </w:p>
    <w:p w14:paraId="0F64B336" w14:textId="77777777" w:rsidR="001C6F36" w:rsidRDefault="001C6F36">
      <w:pPr>
        <w:pStyle w:val="Standard1"/>
        <w:rPr>
          <w:rFonts w:eastAsia="Liberation Serif" w:cs="Liberation Serif"/>
        </w:rPr>
      </w:pPr>
    </w:p>
    <w:p w14:paraId="253BE2CE" w14:textId="1A02E5BC" w:rsidR="001C6F36" w:rsidRDefault="004C6E32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  <w:t xml:space="preserve">         </w:t>
      </w:r>
      <w:r w:rsidR="00A14325">
        <w:rPr>
          <w:rFonts w:eastAsia="Liberation Serif" w:cs="Liberation Serif"/>
        </w:rPr>
        <w:t xml:space="preserve">   </w:t>
      </w:r>
      <w:r>
        <w:rPr>
          <w:rFonts w:eastAsia="Liberation Serif" w:cs="Liberation Serif"/>
          <w:sz w:val="28"/>
          <w:szCs w:val="28"/>
        </w:rPr>
        <w:t>c</w:t>
      </w:r>
      <w:r>
        <w:rPr>
          <w:rFonts w:eastAsia="Liberation Serif" w:cs="Liberation Serif"/>
          <w:vertAlign w:val="subscript"/>
        </w:rPr>
        <w:t>(H3O)+</w:t>
      </w:r>
      <w:r>
        <w:rPr>
          <w:rFonts w:eastAsia="Liberation Serif" w:cs="Liberation Serif"/>
        </w:rPr>
        <w:t xml:space="preserve"> * </w:t>
      </w:r>
      <w:r>
        <w:rPr>
          <w:rFonts w:eastAsia="Liberation Serif" w:cs="Liberation Serif"/>
          <w:sz w:val="28"/>
          <w:szCs w:val="28"/>
        </w:rPr>
        <w:t>c</w:t>
      </w:r>
      <w:r>
        <w:rPr>
          <w:rFonts w:eastAsia="Liberation Serif" w:cs="Liberation Serif"/>
          <w:vertAlign w:val="subscript"/>
        </w:rPr>
        <w:t>(CH3 COO)-</w:t>
      </w:r>
    </w:p>
    <w:p w14:paraId="0578B78E" w14:textId="77777777" w:rsidR="001C6F36" w:rsidRDefault="004C6E32">
      <w:pPr>
        <w:pStyle w:val="Standard1"/>
        <w:rPr>
          <w:rFonts w:eastAsia="Liberation Serif" w:cs="Liberation Serif"/>
        </w:rPr>
      </w:pPr>
      <w:r w:rsidRPr="00A14325">
        <w:rPr>
          <w:rFonts w:eastAsia="Liberation Serif" w:cs="Liberation Serif"/>
          <w:b/>
          <w:color w:val="FF0000"/>
        </w:rPr>
        <w:t>Säure-Konstante: K</w:t>
      </w:r>
      <w:r w:rsidRPr="00A14325">
        <w:rPr>
          <w:rFonts w:eastAsia="Liberation Serif" w:cs="Liberation Serif"/>
          <w:b/>
          <w:color w:val="FF0000"/>
          <w:vertAlign w:val="subscript"/>
        </w:rPr>
        <w:t>s</w:t>
      </w:r>
      <w:r w:rsidRPr="00A14325">
        <w:rPr>
          <w:rFonts w:eastAsia="Liberation Serif" w:cs="Liberation Serif"/>
          <w:color w:val="FF0000"/>
        </w:rPr>
        <w:t xml:space="preserve"> </w:t>
      </w:r>
      <w:r>
        <w:rPr>
          <w:rFonts w:eastAsia="Liberation Serif" w:cs="Liberation Serif"/>
        </w:rPr>
        <w:t xml:space="preserve">= K * </w:t>
      </w:r>
      <w:r>
        <w:rPr>
          <w:rFonts w:eastAsia="Liberation Serif" w:cs="Liberation Serif"/>
          <w:sz w:val="28"/>
          <w:szCs w:val="28"/>
        </w:rPr>
        <w:t>c</w:t>
      </w:r>
      <w:r>
        <w:rPr>
          <w:rFonts w:eastAsia="Liberation Serif" w:cs="Liberation Serif"/>
          <w:vertAlign w:val="subscript"/>
        </w:rPr>
        <w:t>H2O</w:t>
      </w:r>
      <w:r>
        <w:rPr>
          <w:rFonts w:eastAsia="Liberation Serif" w:cs="Liberation Serif"/>
        </w:rPr>
        <w:t xml:space="preserve"> = ――――――――</w:t>
      </w:r>
    </w:p>
    <w:p w14:paraId="03267757" w14:textId="7C342BD2" w:rsidR="001C6F36" w:rsidRDefault="004C6E32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</w:r>
      <w:r w:rsidR="00A14325">
        <w:rPr>
          <w:rFonts w:eastAsia="Liberation Serif" w:cs="Liberation Serif"/>
        </w:rPr>
        <w:t xml:space="preserve">    </w:t>
      </w:r>
      <w:r>
        <w:rPr>
          <w:rFonts w:eastAsia="Liberation Serif" w:cs="Liberation Serif"/>
        </w:rPr>
        <w:t xml:space="preserve">  </w:t>
      </w:r>
      <w:r>
        <w:rPr>
          <w:rFonts w:eastAsia="Liberation Serif" w:cs="Liberation Serif"/>
          <w:sz w:val="28"/>
          <w:szCs w:val="28"/>
        </w:rPr>
        <w:t>c</w:t>
      </w:r>
      <w:r>
        <w:rPr>
          <w:rFonts w:eastAsia="Liberation Serif" w:cs="Liberation Serif"/>
          <w:vertAlign w:val="subscript"/>
        </w:rPr>
        <w:t>CH3 COOH</w:t>
      </w:r>
    </w:p>
    <w:p w14:paraId="75BCF348" w14:textId="77777777" w:rsidR="001C6F36" w:rsidRDefault="001C6F36">
      <w:pPr>
        <w:pStyle w:val="Standard1"/>
        <w:rPr>
          <w:rFonts w:eastAsia="Liberation Serif" w:cs="Liberation Serif"/>
        </w:rPr>
      </w:pPr>
    </w:p>
    <w:p w14:paraId="62FAACB3" w14:textId="1539EC4B" w:rsidR="00543350" w:rsidRPr="00543350" w:rsidRDefault="00543350">
      <w:pPr>
        <w:pStyle w:val="Standard1"/>
        <w:rPr>
          <w:rFonts w:eastAsia="Liberation Serif" w:cs="Liberation Serif"/>
          <w:b/>
        </w:rPr>
      </w:pPr>
      <w:r w:rsidRPr="00543350">
        <w:rPr>
          <w:rFonts w:eastAsia="Liberation Serif" w:cs="Liberation Serif"/>
          <w:b/>
        </w:rPr>
        <w:t>Vereinfachung</w:t>
      </w:r>
      <w:r>
        <w:rPr>
          <w:rFonts w:eastAsia="Liberation Serif" w:cs="Liberation Serif"/>
          <w:b/>
        </w:rPr>
        <w:t xml:space="preserve"> I</w:t>
      </w:r>
      <w:r w:rsidRPr="00543350">
        <w:rPr>
          <w:rFonts w:eastAsia="Liberation Serif" w:cs="Liberation Serif"/>
          <w:b/>
        </w:rPr>
        <w:t>:</w:t>
      </w:r>
    </w:p>
    <w:p w14:paraId="6A5EC746" w14:textId="0758AAB2" w:rsidR="001C6F36" w:rsidRDefault="004C6E32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</w:t>
      </w:r>
      <w:r>
        <w:rPr>
          <w:rFonts w:eastAsia="Liberation Serif" w:cs="Liberation Serif"/>
          <w:sz w:val="28"/>
          <w:szCs w:val="28"/>
        </w:rPr>
        <w:t>c</w:t>
      </w:r>
      <w:r>
        <w:rPr>
          <w:rFonts w:eastAsia="Liberation Serif" w:cs="Liberation Serif"/>
          <w:vertAlign w:val="subscript"/>
        </w:rPr>
        <w:t>CH3 COOH</w:t>
      </w:r>
      <w:r>
        <w:rPr>
          <w:rFonts w:eastAsia="Liberation Serif" w:cs="Liberation Serif"/>
        </w:rPr>
        <w:t xml:space="preserve"> im Gleichgewicht ≈ </w:t>
      </w:r>
      <w:r>
        <w:rPr>
          <w:rFonts w:eastAsia="Liberation Serif" w:cs="Liberation Serif"/>
          <w:sz w:val="28"/>
          <w:szCs w:val="28"/>
        </w:rPr>
        <w:t>c</w:t>
      </w:r>
      <w:r>
        <w:rPr>
          <w:rFonts w:eastAsia="Liberation Serif" w:cs="Liberation Serif"/>
          <w:vertAlign w:val="subscript"/>
        </w:rPr>
        <w:t>0  CH3 COOH</w:t>
      </w:r>
      <w:r>
        <w:rPr>
          <w:rFonts w:eastAsia="Liberation Serif" w:cs="Liberation Serif"/>
        </w:rPr>
        <w:t xml:space="preserve"> eingewogen</w:t>
      </w:r>
      <w:r w:rsidR="00A14325">
        <w:rPr>
          <w:rFonts w:eastAsia="Liberation Serif" w:cs="Liberation Serif"/>
        </w:rPr>
        <w:t xml:space="preserve">, </w:t>
      </w:r>
      <w:r w:rsidR="00543350">
        <w:rPr>
          <w:rFonts w:eastAsia="Liberation Serif" w:cs="Liberation Serif"/>
        </w:rPr>
        <w:t xml:space="preserve">da </w:t>
      </w:r>
      <w:r>
        <w:rPr>
          <w:rFonts w:eastAsia="Liberation Serif" w:cs="Liberation Serif"/>
        </w:rPr>
        <w:t xml:space="preserve">im chemischen Gleichgewicht nur etwa 1% der Säure </w:t>
      </w:r>
      <w:r w:rsidR="00A14325">
        <w:rPr>
          <w:rFonts w:eastAsia="Liberation Serif" w:cs="Liberation Serif"/>
        </w:rPr>
        <w:t>reagiert hat. Also kann man vereinfachend</w:t>
      </w:r>
      <w:r>
        <w:rPr>
          <w:rFonts w:eastAsia="Liberation Serif" w:cs="Liberation Serif"/>
        </w:rPr>
        <w:t xml:space="preserve"> sagen, dass die Konzentration</w:t>
      </w:r>
      <w:r w:rsidR="00A14325">
        <w:rPr>
          <w:rFonts w:eastAsia="Liberation Serif" w:cs="Liberation Serif"/>
        </w:rPr>
        <w:t xml:space="preserve"> der Essigsäure im Gle</w:t>
      </w:r>
      <w:r w:rsidR="00543350">
        <w:rPr>
          <w:rFonts w:eastAsia="Liberation Serif" w:cs="Liberation Serif"/>
        </w:rPr>
        <w:t>ichgewicht und die Ausgangskonze</w:t>
      </w:r>
      <w:r w:rsidR="00A14325">
        <w:rPr>
          <w:rFonts w:eastAsia="Liberation Serif" w:cs="Liberation Serif"/>
        </w:rPr>
        <w:t>ntration an Essigsäure</w:t>
      </w:r>
      <w:r>
        <w:rPr>
          <w:rFonts w:eastAsia="Liberation Serif" w:cs="Liberation Serif"/>
        </w:rPr>
        <w:t xml:space="preserve"> </w:t>
      </w:r>
      <w:r w:rsidR="00A14325">
        <w:rPr>
          <w:rFonts w:eastAsia="Liberation Serif" w:cs="Liberation Serif"/>
        </w:rPr>
        <w:t>annähernd gleich sind</w:t>
      </w:r>
      <w:r>
        <w:rPr>
          <w:rFonts w:eastAsia="Liberation Serif" w:cs="Liberation Serif"/>
        </w:rPr>
        <w:t>.</w:t>
      </w:r>
    </w:p>
    <w:p w14:paraId="510FB96C" w14:textId="77777777" w:rsidR="001C6F36" w:rsidRDefault="001C6F36">
      <w:pPr>
        <w:pStyle w:val="Standard1"/>
        <w:rPr>
          <w:rFonts w:eastAsia="Liberation Serif" w:cs="Liberation Serif"/>
        </w:rPr>
      </w:pPr>
    </w:p>
    <w:p w14:paraId="6A2AABE5" w14:textId="2426B0FD" w:rsidR="00543350" w:rsidRPr="00543350" w:rsidRDefault="00543350">
      <w:pPr>
        <w:pStyle w:val="Standard1"/>
        <w:rPr>
          <w:rFonts w:eastAsia="Liberation Serif" w:cs="Liberation Serif"/>
          <w:b/>
        </w:rPr>
      </w:pPr>
      <w:r w:rsidRPr="00543350">
        <w:rPr>
          <w:rFonts w:eastAsia="Liberation Serif" w:cs="Liberation Serif"/>
          <w:b/>
        </w:rPr>
        <w:t>Vereinfachung II:</w:t>
      </w:r>
    </w:p>
    <w:p w14:paraId="63493AC6" w14:textId="7B6096AC" w:rsidR="001C6F36" w:rsidRDefault="004C6E32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Die Konzentrationen </w:t>
      </w:r>
      <w:r w:rsidR="00543350">
        <w:rPr>
          <w:rFonts w:eastAsia="Liberation Serif" w:cs="Liberation Serif"/>
        </w:rPr>
        <w:t xml:space="preserve">der beiden Produkte </w:t>
      </w:r>
      <w:r>
        <w:rPr>
          <w:rFonts w:eastAsia="Liberation Serif" w:cs="Liberation Serif"/>
        </w:rPr>
        <w:t>stehen im Verhältnis 1 : 1 zueinander (</w:t>
      </w:r>
      <w:r w:rsidR="00A14325">
        <w:rPr>
          <w:rFonts w:eastAsia="Liberation Serif" w:cs="Liberation Serif"/>
        </w:rPr>
        <w:t xml:space="preserve">siehe Reaktionsgleichung: </w:t>
      </w:r>
      <w:r>
        <w:rPr>
          <w:rFonts w:eastAsia="Liberation Serif" w:cs="Liberation Serif"/>
        </w:rPr>
        <w:t>Stöchiometrie)</w:t>
      </w:r>
      <w:r w:rsidR="00A14325">
        <w:rPr>
          <w:rFonts w:eastAsia="Liberation Serif" w:cs="Liberation Serif"/>
        </w:rPr>
        <w:t>:</w:t>
      </w:r>
    </w:p>
    <w:p w14:paraId="0B60B645" w14:textId="6A9D22B0" w:rsidR="001C6F36" w:rsidRDefault="004C6E32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  <w:t xml:space="preserve">                     </w:t>
      </w:r>
      <w:r>
        <w:rPr>
          <w:rFonts w:eastAsia="Liberation Serif" w:cs="Liberation Serif"/>
          <w:sz w:val="28"/>
          <w:szCs w:val="28"/>
        </w:rPr>
        <w:t>c</w:t>
      </w:r>
      <w:r>
        <w:rPr>
          <w:rFonts w:eastAsia="Liberation Serif" w:cs="Liberation Serif"/>
          <w:vertAlign w:val="subscript"/>
        </w:rPr>
        <w:t>CH3 COO</w:t>
      </w:r>
      <w:r w:rsidR="00543350">
        <w:rPr>
          <w:rFonts w:eastAsia="Liberation Serif" w:cs="Liberation Serif"/>
          <w:vertAlign w:val="subscript"/>
        </w:rPr>
        <w:t>-</w:t>
      </w:r>
      <w:r>
        <w:rPr>
          <w:rFonts w:eastAsia="Liberation Serif" w:cs="Liberation Serif"/>
        </w:rPr>
        <w:t xml:space="preserve"> </w:t>
      </w:r>
      <w:r w:rsidR="00A14325">
        <w:rPr>
          <w:rFonts w:eastAsia="Liberation Serif" w:cs="Liberation Serif"/>
        </w:rPr>
        <w:t>=</w:t>
      </w:r>
      <w:r>
        <w:rPr>
          <w:rFonts w:eastAsia="Liberation Serif" w:cs="Liberation Serif"/>
        </w:rPr>
        <w:t xml:space="preserve"> </w:t>
      </w:r>
      <w:r w:rsidR="00A14325">
        <w:rPr>
          <w:rFonts w:eastAsia="Liberation Serif" w:cs="Liberation Serif"/>
          <w:sz w:val="28"/>
          <w:szCs w:val="28"/>
        </w:rPr>
        <w:t>c(H</w:t>
      </w:r>
      <w:r w:rsidR="00A14325" w:rsidRPr="00A14325">
        <w:rPr>
          <w:rFonts w:eastAsia="Liberation Serif" w:cs="Liberation Serif"/>
          <w:sz w:val="28"/>
          <w:szCs w:val="28"/>
          <w:vertAlign w:val="subscript"/>
        </w:rPr>
        <w:t>3</w:t>
      </w:r>
      <w:r w:rsidR="00A14325">
        <w:rPr>
          <w:rFonts w:eastAsia="Liberation Serif" w:cs="Liberation Serif"/>
          <w:sz w:val="28"/>
          <w:szCs w:val="28"/>
        </w:rPr>
        <w:t>O</w:t>
      </w:r>
      <w:r w:rsidR="00A14325" w:rsidRPr="00A14325">
        <w:rPr>
          <w:rFonts w:eastAsia="Liberation Serif" w:cs="Liberation Serif"/>
          <w:sz w:val="28"/>
          <w:szCs w:val="28"/>
          <w:vertAlign w:val="superscript"/>
        </w:rPr>
        <w:t>+</w:t>
      </w:r>
      <w:r w:rsidR="00A14325">
        <w:rPr>
          <w:rFonts w:eastAsia="Liberation Serif" w:cs="Liberation Serif"/>
          <w:sz w:val="28"/>
          <w:szCs w:val="28"/>
        </w:rPr>
        <w:t>)</w:t>
      </w:r>
    </w:p>
    <w:p w14:paraId="4381509A" w14:textId="77777777" w:rsidR="00543350" w:rsidRDefault="00543350">
      <w:pPr>
        <w:pStyle w:val="Standard1"/>
        <w:rPr>
          <w:rFonts w:eastAsia="Liberation Serif" w:cs="Liberation Serif"/>
        </w:rPr>
      </w:pPr>
    </w:p>
    <w:p w14:paraId="52FDF132" w14:textId="77777777" w:rsidR="00543350" w:rsidRDefault="00543350">
      <w:pPr>
        <w:pStyle w:val="Standard1"/>
        <w:rPr>
          <w:rFonts w:eastAsia="Liberation Serif" w:cs="Liberation Serif"/>
        </w:rPr>
      </w:pPr>
    </w:p>
    <w:p w14:paraId="731AEF6A" w14:textId="5635C105" w:rsidR="00543350" w:rsidRDefault="00543350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>Man erhält so für die Säurekosntante folgenden Ausdruck:</w:t>
      </w:r>
    </w:p>
    <w:p w14:paraId="2BAAE591" w14:textId="77777777" w:rsidR="00543350" w:rsidRDefault="00543350">
      <w:pPr>
        <w:pStyle w:val="Standard1"/>
        <w:rPr>
          <w:rFonts w:eastAsia="Liberation Serif" w:cs="Liberation Serif"/>
        </w:rPr>
      </w:pPr>
    </w:p>
    <w:p w14:paraId="3D726B03" w14:textId="3E14A37F" w:rsidR="00543350" w:rsidRDefault="00543350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c</w:t>
      </w:r>
      <w:r w:rsidRPr="00543350">
        <w:rPr>
          <w:rFonts w:eastAsia="Liberation Serif" w:cs="Liberation Serif"/>
          <w:vertAlign w:val="superscript"/>
        </w:rPr>
        <w:t>2</w:t>
      </w:r>
      <w:r>
        <w:rPr>
          <w:rFonts w:eastAsia="Liberation Serif" w:cs="Liberation Serif"/>
        </w:rPr>
        <w:t>(H</w:t>
      </w:r>
      <w:r w:rsidRPr="00543350">
        <w:rPr>
          <w:rFonts w:eastAsia="Liberation Serif" w:cs="Liberation Serif"/>
          <w:vertAlign w:val="subscript"/>
        </w:rPr>
        <w:t>3</w:t>
      </w:r>
      <w:r>
        <w:rPr>
          <w:rFonts w:eastAsia="Liberation Serif" w:cs="Liberation Serif"/>
        </w:rPr>
        <w:t>O</w:t>
      </w:r>
      <w:r w:rsidRPr="00543350">
        <w:rPr>
          <w:rFonts w:eastAsia="Liberation Serif" w:cs="Liberation Serif"/>
          <w:vertAlign w:val="superscript"/>
        </w:rPr>
        <w:t>+</w:t>
      </w:r>
      <w:r>
        <w:rPr>
          <w:rFonts w:eastAsia="Liberation Serif" w:cs="Liberation Serif"/>
        </w:rPr>
        <w:t>)</w:t>
      </w:r>
    </w:p>
    <w:p w14:paraId="673AB262" w14:textId="38D10DE3" w:rsidR="00543350" w:rsidRDefault="00543350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>K</w:t>
      </w:r>
      <w:r w:rsidRPr="00543350">
        <w:rPr>
          <w:rFonts w:eastAsia="Liberation Serif" w:cs="Liberation Serif"/>
          <w:vertAlign w:val="subscript"/>
        </w:rPr>
        <w:t>S</w:t>
      </w:r>
      <w:r>
        <w:rPr>
          <w:rFonts w:eastAsia="Liberation Serif" w:cs="Liberation Serif"/>
        </w:rPr>
        <w:t xml:space="preserve"> = --------------</w:t>
      </w:r>
    </w:p>
    <w:p w14:paraId="6B5FB70E" w14:textId="5B59C630" w:rsidR="00543350" w:rsidRDefault="00543350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          </w:t>
      </w:r>
      <w:r>
        <w:rPr>
          <w:rFonts w:eastAsia="Liberation Serif" w:cs="Liberation Serif"/>
          <w:sz w:val="28"/>
          <w:szCs w:val="28"/>
        </w:rPr>
        <w:t>c</w:t>
      </w:r>
      <w:r>
        <w:rPr>
          <w:rFonts w:eastAsia="Liberation Serif" w:cs="Liberation Serif"/>
          <w:vertAlign w:val="subscript"/>
        </w:rPr>
        <w:t>0  CH3 COOH</w:t>
      </w:r>
    </w:p>
    <w:p w14:paraId="51FE9689" w14:textId="77777777" w:rsidR="00543350" w:rsidRDefault="00543350">
      <w:pPr>
        <w:pStyle w:val="Standard1"/>
        <w:rPr>
          <w:rFonts w:eastAsia="Liberation Serif" w:cs="Liberation Serif"/>
        </w:rPr>
      </w:pPr>
    </w:p>
    <w:p w14:paraId="2EE1E8C0" w14:textId="77777777" w:rsidR="00543350" w:rsidRDefault="00543350">
      <w:pPr>
        <w:pStyle w:val="Standard1"/>
        <w:rPr>
          <w:rFonts w:eastAsia="Liberation Serif" w:cs="Liberation Serif"/>
        </w:rPr>
      </w:pPr>
    </w:p>
    <w:p w14:paraId="183D1D9B" w14:textId="75D38F92" w:rsidR="001C6F36" w:rsidRDefault="004C6E32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>Um den pH-Wert zu bekommen, muss die Gleichung</w:t>
      </w:r>
      <w:r w:rsidR="00543350">
        <w:rPr>
          <w:rFonts w:eastAsia="Liberation Serif" w:cs="Liberation Serif"/>
        </w:rPr>
        <w:t xml:space="preserve"> 1. Umgesellt werden und 2. </w:t>
      </w:r>
      <w:r>
        <w:rPr>
          <w:rFonts w:eastAsia="Liberation Serif" w:cs="Liberation Serif"/>
        </w:rPr>
        <w:t xml:space="preserve"> -lg genommen werden:</w:t>
      </w:r>
    </w:p>
    <w:p w14:paraId="7BA5810C" w14:textId="77777777" w:rsidR="001C6F36" w:rsidRDefault="001C6F36">
      <w:pPr>
        <w:pStyle w:val="Standard1"/>
        <w:rPr>
          <w:rFonts w:eastAsia="Liberation Serif" w:cs="Liberation Serif"/>
        </w:rPr>
      </w:pPr>
    </w:p>
    <w:p w14:paraId="5037C062" w14:textId="71C8541E" w:rsidR="00543350" w:rsidRDefault="00543350" w:rsidP="00543350">
      <w:pPr>
        <w:pStyle w:val="Standard1"/>
        <w:rPr>
          <w:rFonts w:eastAsia="Liberation Serif" w:cs="Liberation Serif"/>
          <w:vertAlign w:val="subscript"/>
        </w:rPr>
      </w:pPr>
      <w:r w:rsidRPr="00543350">
        <w:rPr>
          <w:rFonts w:eastAsia="Liberation Serif" w:cs="Liberation Serif"/>
        </w:rPr>
        <w:t>1.</w:t>
      </w:r>
      <w:r>
        <w:rPr>
          <w:rFonts w:eastAsia="Liberation Serif" w:cs="Liberation Serif"/>
        </w:rPr>
        <w:t xml:space="preserve"> </w:t>
      </w:r>
      <w:r w:rsidR="00F67A91">
        <w:rPr>
          <w:rFonts w:eastAsia="Liberation Serif" w:cs="Liberation Serif"/>
        </w:rPr>
        <w:t xml:space="preserve">Umstellen: </w:t>
      </w:r>
      <w:r>
        <w:rPr>
          <w:rFonts w:eastAsia="Liberation Serif" w:cs="Liberation Serif"/>
        </w:rPr>
        <w:t>c</w:t>
      </w:r>
      <w:r w:rsidRPr="00543350">
        <w:rPr>
          <w:rFonts w:eastAsia="Liberation Serif" w:cs="Liberation Serif"/>
          <w:vertAlign w:val="superscript"/>
        </w:rPr>
        <w:t>2</w:t>
      </w:r>
      <w:r>
        <w:rPr>
          <w:rFonts w:eastAsia="Liberation Serif" w:cs="Liberation Serif"/>
        </w:rPr>
        <w:t>(H</w:t>
      </w:r>
      <w:r w:rsidRPr="00543350">
        <w:rPr>
          <w:rFonts w:eastAsia="Liberation Serif" w:cs="Liberation Serif"/>
          <w:vertAlign w:val="subscript"/>
        </w:rPr>
        <w:t>3</w:t>
      </w:r>
      <w:r>
        <w:rPr>
          <w:rFonts w:eastAsia="Liberation Serif" w:cs="Liberation Serif"/>
        </w:rPr>
        <w:t>O</w:t>
      </w:r>
      <w:r w:rsidRPr="00543350">
        <w:rPr>
          <w:rFonts w:eastAsia="Liberation Serif" w:cs="Liberation Serif"/>
          <w:vertAlign w:val="superscript"/>
        </w:rPr>
        <w:t>+</w:t>
      </w:r>
      <w:r>
        <w:rPr>
          <w:rFonts w:eastAsia="Liberation Serif" w:cs="Liberation Serif"/>
        </w:rPr>
        <w:t>)</w:t>
      </w:r>
      <w:r>
        <w:rPr>
          <w:rFonts w:eastAsia="Liberation Serif" w:cs="Liberation Serif"/>
        </w:rPr>
        <w:t xml:space="preserve"> = K</w:t>
      </w:r>
      <w:r w:rsidRPr="00543350">
        <w:rPr>
          <w:rFonts w:eastAsia="Liberation Serif" w:cs="Liberation Serif"/>
          <w:vertAlign w:val="subscript"/>
        </w:rPr>
        <w:t>S</w:t>
      </w:r>
      <w:r>
        <w:rPr>
          <w:rFonts w:eastAsia="Liberation Serif" w:cs="Liberation Serif"/>
        </w:rPr>
        <w:t xml:space="preserve"> * </w:t>
      </w:r>
      <w:r>
        <w:rPr>
          <w:rFonts w:eastAsia="Liberation Serif" w:cs="Liberation Serif"/>
          <w:sz w:val="28"/>
          <w:szCs w:val="28"/>
        </w:rPr>
        <w:t>c</w:t>
      </w:r>
      <w:r>
        <w:rPr>
          <w:rFonts w:eastAsia="Liberation Serif" w:cs="Liberation Serif"/>
          <w:vertAlign w:val="subscript"/>
        </w:rPr>
        <w:t>0  CH3 COOH</w:t>
      </w:r>
    </w:p>
    <w:p w14:paraId="67D4FF34" w14:textId="77777777" w:rsidR="00F67A91" w:rsidRDefault="00F67A91" w:rsidP="00543350">
      <w:pPr>
        <w:pStyle w:val="Standard1"/>
        <w:rPr>
          <w:rFonts w:eastAsia="Liberation Serif" w:cs="Liberation Serif"/>
          <w:vertAlign w:val="subscript"/>
        </w:rPr>
      </w:pPr>
    </w:p>
    <w:p w14:paraId="714F6F4A" w14:textId="0A9272B0" w:rsidR="00F67A91" w:rsidRDefault="00F67A91" w:rsidP="00543350">
      <w:pPr>
        <w:pStyle w:val="Standard1"/>
        <w:rPr>
          <w:rFonts w:eastAsia="Liberation Serif" w:cs="Liberation Serif"/>
          <w:vertAlign w:val="subscript"/>
        </w:rPr>
      </w:pPr>
      <w:r>
        <w:rPr>
          <w:rFonts w:eastAsia="Liberation Serif" w:cs="Liberation Serif"/>
        </w:rPr>
        <w:t>2. –lg: -2 lg</w:t>
      </w:r>
      <w:r w:rsidRPr="00F67A91">
        <w:rPr>
          <w:rFonts w:eastAsia="Liberation Serif" w:cs="Liberation Serif"/>
        </w:rPr>
        <w:t xml:space="preserve"> </w:t>
      </w:r>
      <w:r>
        <w:rPr>
          <w:rFonts w:eastAsia="Liberation Serif" w:cs="Liberation Serif"/>
        </w:rPr>
        <w:t>c(H</w:t>
      </w:r>
      <w:r w:rsidRPr="00543350">
        <w:rPr>
          <w:rFonts w:eastAsia="Liberation Serif" w:cs="Liberation Serif"/>
          <w:vertAlign w:val="subscript"/>
        </w:rPr>
        <w:t>3</w:t>
      </w:r>
      <w:r>
        <w:rPr>
          <w:rFonts w:eastAsia="Liberation Serif" w:cs="Liberation Serif"/>
        </w:rPr>
        <w:t>O</w:t>
      </w:r>
      <w:r w:rsidRPr="00543350">
        <w:rPr>
          <w:rFonts w:eastAsia="Liberation Serif" w:cs="Liberation Serif"/>
          <w:vertAlign w:val="superscript"/>
        </w:rPr>
        <w:t>+</w:t>
      </w:r>
      <w:r>
        <w:rPr>
          <w:rFonts w:eastAsia="Liberation Serif" w:cs="Liberation Serif"/>
        </w:rPr>
        <w:t>)</w:t>
      </w:r>
      <w:r>
        <w:rPr>
          <w:rFonts w:eastAsia="Liberation Serif" w:cs="Liberation Serif"/>
        </w:rPr>
        <w:t xml:space="preserve"> = -lg K</w:t>
      </w:r>
      <w:r w:rsidRPr="00F67A91">
        <w:rPr>
          <w:rFonts w:eastAsia="Liberation Serif" w:cs="Liberation Serif"/>
          <w:vertAlign w:val="subscript"/>
        </w:rPr>
        <w:t>S</w:t>
      </w:r>
      <w:r>
        <w:rPr>
          <w:rFonts w:eastAsia="Liberation Serif" w:cs="Liberation Serif"/>
        </w:rPr>
        <w:t xml:space="preserve"> - lg</w:t>
      </w:r>
      <w:r w:rsidRPr="00F67A91">
        <w:rPr>
          <w:rFonts w:eastAsia="Liberation Serif" w:cs="Liberation Serif"/>
          <w:sz w:val="28"/>
          <w:szCs w:val="28"/>
        </w:rPr>
        <w:t xml:space="preserve"> </w:t>
      </w:r>
      <w:r>
        <w:rPr>
          <w:rFonts w:eastAsia="Liberation Serif" w:cs="Liberation Serif"/>
          <w:sz w:val="28"/>
          <w:szCs w:val="28"/>
        </w:rPr>
        <w:t>c</w:t>
      </w:r>
      <w:r>
        <w:rPr>
          <w:rFonts w:eastAsia="Liberation Serif" w:cs="Liberation Serif"/>
          <w:vertAlign w:val="subscript"/>
        </w:rPr>
        <w:t>0  CH3 COOH</w:t>
      </w:r>
    </w:p>
    <w:p w14:paraId="51B129F1" w14:textId="77777777" w:rsidR="00211C53" w:rsidRDefault="00211C53" w:rsidP="00543350">
      <w:pPr>
        <w:pStyle w:val="Standard1"/>
        <w:rPr>
          <w:rFonts w:eastAsia="Liberation Serif" w:cs="Liberation Serif"/>
          <w:vertAlign w:val="subscript"/>
        </w:rPr>
      </w:pPr>
    </w:p>
    <w:p w14:paraId="14A2DB1E" w14:textId="5658633F" w:rsidR="00211C53" w:rsidRDefault="00211C53" w:rsidP="00543350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>3. p = -lg</w:t>
      </w:r>
    </w:p>
    <w:p w14:paraId="17E4561C" w14:textId="77777777" w:rsidR="00211C53" w:rsidRPr="00211C53" w:rsidRDefault="00211C53" w:rsidP="00543350">
      <w:pPr>
        <w:pStyle w:val="Standard1"/>
        <w:rPr>
          <w:rFonts w:eastAsia="Liberation Serif" w:cs="Liberation Serif"/>
        </w:rPr>
      </w:pPr>
    </w:p>
    <w:p w14:paraId="606AA778" w14:textId="77777777" w:rsidR="001C6F36" w:rsidRDefault="001C6F36">
      <w:pPr>
        <w:pStyle w:val="Standard1"/>
        <w:rPr>
          <w:rFonts w:eastAsia="Liberation Serif" w:cs="Liberation Serif"/>
        </w:rPr>
      </w:pPr>
    </w:p>
    <w:p w14:paraId="7328FC2C" w14:textId="77777777" w:rsidR="00211C53" w:rsidRPr="00211C53" w:rsidRDefault="004C6E32">
      <w:pPr>
        <w:pStyle w:val="Standard1"/>
        <w:jc w:val="center"/>
        <w:rPr>
          <w:rFonts w:eastAsia="Liberation Serif" w:cs="Liberation Serif"/>
          <w:b/>
          <w:bCs/>
          <w:color w:val="FF0000"/>
          <w:sz w:val="28"/>
          <w:szCs w:val="28"/>
        </w:rPr>
      </w:pPr>
      <w:r w:rsidRPr="00211C53">
        <w:rPr>
          <w:rFonts w:eastAsia="Liberation Serif" w:cs="Liberation Serif"/>
          <w:b/>
          <w:bCs/>
          <w:color w:val="FF0000"/>
          <w:sz w:val="28"/>
          <w:szCs w:val="28"/>
        </w:rPr>
        <w:t xml:space="preserve">pH = ½ </w:t>
      </w:r>
      <w:r w:rsidR="00211C53" w:rsidRPr="00211C53">
        <w:rPr>
          <w:rFonts w:eastAsia="Liberation Serif" w:cs="Liberation Serif"/>
          <w:b/>
          <w:bCs/>
          <w:color w:val="FF0000"/>
          <w:sz w:val="28"/>
          <w:szCs w:val="28"/>
        </w:rPr>
        <w:t>(</w:t>
      </w:r>
      <w:r w:rsidRPr="00211C53">
        <w:rPr>
          <w:rFonts w:eastAsia="Liberation Serif" w:cs="Liberation Serif"/>
          <w:b/>
          <w:bCs/>
          <w:color w:val="FF0000"/>
          <w:sz w:val="28"/>
          <w:szCs w:val="28"/>
        </w:rPr>
        <w:t>pK</w:t>
      </w:r>
      <w:r w:rsidRPr="00211C53">
        <w:rPr>
          <w:rFonts w:eastAsia="Liberation Serif" w:cs="Liberation Serif"/>
          <w:b/>
          <w:bCs/>
          <w:color w:val="FF0000"/>
          <w:sz w:val="28"/>
          <w:szCs w:val="28"/>
          <w:vertAlign w:val="subscript"/>
        </w:rPr>
        <w:t>s</w:t>
      </w:r>
      <w:r w:rsidRPr="00211C53">
        <w:rPr>
          <w:rFonts w:eastAsia="Liberation Serif" w:cs="Liberation Serif"/>
          <w:b/>
          <w:bCs/>
          <w:color w:val="FF0000"/>
          <w:sz w:val="28"/>
          <w:szCs w:val="28"/>
        </w:rPr>
        <w:t xml:space="preserve"> -lg c</w:t>
      </w:r>
      <w:r w:rsidRPr="00211C53">
        <w:rPr>
          <w:rFonts w:eastAsia="Liberation Serif" w:cs="Liberation Serif"/>
          <w:b/>
          <w:bCs/>
          <w:color w:val="FF0000"/>
          <w:sz w:val="28"/>
          <w:szCs w:val="28"/>
          <w:vertAlign w:val="subscript"/>
        </w:rPr>
        <w:t>0 (CH3COOH)</w:t>
      </w:r>
      <w:r w:rsidR="00211C53" w:rsidRPr="00211C53">
        <w:rPr>
          <w:rFonts w:eastAsia="Liberation Serif" w:cs="Liberation Serif"/>
          <w:b/>
          <w:bCs/>
          <w:color w:val="FF0000"/>
          <w:sz w:val="28"/>
          <w:szCs w:val="28"/>
        </w:rPr>
        <w:t>)</w:t>
      </w:r>
    </w:p>
    <w:p w14:paraId="0744A1EC" w14:textId="77777777" w:rsidR="00211C53" w:rsidRDefault="00211C53">
      <w:pPr>
        <w:pStyle w:val="Standard1"/>
        <w:jc w:val="center"/>
        <w:rPr>
          <w:rFonts w:eastAsia="Liberation Serif" w:cs="Liberation Serif"/>
          <w:b/>
          <w:bCs/>
          <w:sz w:val="28"/>
          <w:szCs w:val="28"/>
        </w:rPr>
      </w:pPr>
    </w:p>
    <w:p w14:paraId="36E6278B" w14:textId="77777777" w:rsidR="00211C53" w:rsidRDefault="00211C53" w:rsidP="00211C53">
      <w:pPr>
        <w:pStyle w:val="Standard1"/>
        <w:rPr>
          <w:rFonts w:eastAsia="Liberation Serif" w:cs="Liberation Serif"/>
          <w:bCs/>
          <w:sz w:val="28"/>
          <w:szCs w:val="28"/>
        </w:rPr>
      </w:pPr>
      <w:r>
        <w:rPr>
          <w:rFonts w:eastAsia="Liberation Serif" w:cs="Liberation Serif"/>
          <w:bCs/>
          <w:sz w:val="28"/>
          <w:szCs w:val="28"/>
        </w:rPr>
        <w:t>Probe zum Experiment (s. 1.):</w:t>
      </w:r>
    </w:p>
    <w:p w14:paraId="6F047CC0" w14:textId="3687C242" w:rsidR="00211C53" w:rsidRDefault="00211C53" w:rsidP="00211C53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  <w:sz w:val="28"/>
          <w:szCs w:val="28"/>
        </w:rPr>
        <w:t>c</w:t>
      </w:r>
      <w:r>
        <w:rPr>
          <w:rFonts w:eastAsia="Liberation Serif" w:cs="Liberation Serif"/>
          <w:vertAlign w:val="subscript"/>
        </w:rPr>
        <w:t>0  CH3 COOH</w:t>
      </w:r>
      <w:r>
        <w:rPr>
          <w:rFonts w:eastAsia="Liberation Serif" w:cs="Liberation Serif"/>
        </w:rPr>
        <w:t xml:space="preserve"> = 0,1 mol/L</w:t>
      </w:r>
    </w:p>
    <w:p w14:paraId="113431C0" w14:textId="1026D271" w:rsidR="00211C53" w:rsidRDefault="00211C53" w:rsidP="00211C53">
      <w:pPr>
        <w:pStyle w:val="Standard1"/>
        <w:rPr>
          <w:rFonts w:eastAsia="Liberation Serif" w:cs="Liberation Serif"/>
        </w:rPr>
      </w:pPr>
      <w:r>
        <w:rPr>
          <w:rFonts w:eastAsia="Liberation Serif" w:cs="Liberation Serif"/>
        </w:rPr>
        <w:t>pK</w:t>
      </w:r>
      <w:r w:rsidRPr="00211C53">
        <w:rPr>
          <w:rFonts w:eastAsia="Liberation Serif" w:cs="Liberation Serif"/>
          <w:vertAlign w:val="subscript"/>
        </w:rPr>
        <w:t>S</w:t>
      </w:r>
      <w:r>
        <w:rPr>
          <w:rFonts w:eastAsia="Liberation Serif" w:cs="Liberation Serif"/>
        </w:rPr>
        <w:t>(Essigsäure) = 4,75</w:t>
      </w:r>
    </w:p>
    <w:p w14:paraId="39EB3A42" w14:textId="77777777" w:rsidR="00211C53" w:rsidRDefault="00211C53" w:rsidP="00211C53">
      <w:pPr>
        <w:pStyle w:val="Standard1"/>
        <w:rPr>
          <w:rFonts w:eastAsia="Liberation Serif" w:cs="Liberation Serif"/>
        </w:rPr>
      </w:pPr>
    </w:p>
    <w:p w14:paraId="3C63F212" w14:textId="4BC2089D" w:rsidR="00211C53" w:rsidRDefault="00211C53" w:rsidP="00211C53">
      <w:pPr>
        <w:pStyle w:val="Standard1"/>
        <w:rPr>
          <w:rFonts w:eastAsia="Liberation Serif" w:cs="Liberation Serif"/>
          <w:bCs/>
          <w:color w:val="000000" w:themeColor="text1"/>
          <w:sz w:val="28"/>
          <w:szCs w:val="28"/>
        </w:rPr>
      </w:pPr>
      <w:r>
        <w:rPr>
          <w:rFonts w:eastAsia="Liberation Serif" w:cs="Liberation Serif"/>
        </w:rPr>
        <w:t xml:space="preserve">pH = </w:t>
      </w:r>
      <w:r w:rsidRPr="00211C53">
        <w:rPr>
          <w:rFonts w:eastAsia="Liberation Serif" w:cs="Liberation Serif"/>
          <w:bCs/>
          <w:color w:val="000000" w:themeColor="text1"/>
          <w:sz w:val="28"/>
          <w:szCs w:val="28"/>
        </w:rPr>
        <w:t>½ (</w:t>
      </w:r>
      <w:r w:rsidRPr="00211C53">
        <w:rPr>
          <w:rFonts w:eastAsia="Liberation Serif" w:cs="Liberation Serif"/>
          <w:bCs/>
          <w:color w:val="000000" w:themeColor="text1"/>
          <w:sz w:val="28"/>
          <w:szCs w:val="28"/>
        </w:rPr>
        <w:t>4,75</w:t>
      </w:r>
      <w:r w:rsidRPr="00211C53">
        <w:rPr>
          <w:rFonts w:eastAsia="Liberation Serif" w:cs="Liberation Serif"/>
          <w:bCs/>
          <w:color w:val="000000" w:themeColor="text1"/>
          <w:sz w:val="28"/>
          <w:szCs w:val="28"/>
        </w:rPr>
        <w:t xml:space="preserve"> -lg </w:t>
      </w:r>
      <w:r w:rsidRPr="00211C53">
        <w:rPr>
          <w:rFonts w:eastAsia="Liberation Serif" w:cs="Liberation Serif"/>
          <w:bCs/>
          <w:color w:val="000000" w:themeColor="text1"/>
          <w:sz w:val="28"/>
          <w:szCs w:val="28"/>
        </w:rPr>
        <w:t>0,1)</w:t>
      </w:r>
    </w:p>
    <w:p w14:paraId="6DD15C0E" w14:textId="13C569F1" w:rsidR="00211C53" w:rsidRPr="00211C53" w:rsidRDefault="00211C53" w:rsidP="00211C53">
      <w:pPr>
        <w:pStyle w:val="Standard1"/>
        <w:rPr>
          <w:rFonts w:eastAsia="Liberation Serif" w:cs="Liberation Serif"/>
          <w:bCs/>
          <w:color w:val="000000" w:themeColor="text1"/>
          <w:sz w:val="28"/>
          <w:szCs w:val="28"/>
        </w:rPr>
      </w:pPr>
      <w:r>
        <w:rPr>
          <w:rFonts w:eastAsia="Liberation Serif" w:cs="Liberation Serif"/>
          <w:bCs/>
          <w:color w:val="000000" w:themeColor="text1"/>
          <w:sz w:val="28"/>
          <w:szCs w:val="28"/>
        </w:rPr>
        <w:t>pH = 2,875 (Experiment: 3)</w:t>
      </w:r>
      <w:bookmarkStart w:id="0" w:name="_GoBack"/>
      <w:bookmarkEnd w:id="0"/>
    </w:p>
    <w:p w14:paraId="192AE49D" w14:textId="77777777" w:rsidR="00211C53" w:rsidRDefault="00211C53">
      <w:pPr>
        <w:pStyle w:val="Standard1"/>
        <w:jc w:val="center"/>
        <w:rPr>
          <w:rFonts w:eastAsia="Liberation Serif" w:cs="Liberation Serif"/>
          <w:b/>
          <w:bCs/>
          <w:sz w:val="28"/>
          <w:szCs w:val="28"/>
        </w:rPr>
      </w:pPr>
    </w:p>
    <w:p w14:paraId="1D911FBF" w14:textId="77777777" w:rsidR="00211C53" w:rsidRDefault="00211C53">
      <w:pPr>
        <w:pStyle w:val="Standard1"/>
        <w:jc w:val="center"/>
        <w:rPr>
          <w:rFonts w:eastAsia="Liberation Serif" w:cs="Liberation Serif"/>
          <w:b/>
          <w:bCs/>
          <w:sz w:val="28"/>
          <w:szCs w:val="28"/>
        </w:rPr>
      </w:pPr>
    </w:p>
    <w:p w14:paraId="33F9E9E4" w14:textId="77777777" w:rsidR="00211C53" w:rsidRDefault="00211C53" w:rsidP="00211C53">
      <w:pPr>
        <w:pStyle w:val="Standard1"/>
        <w:rPr>
          <w:rFonts w:eastAsia="Liberation Serif" w:cs="Liberation Serif"/>
          <w:b/>
          <w:bCs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>→ Tafelwerk:</w:t>
      </w:r>
    </w:p>
    <w:p w14:paraId="76A79E67" w14:textId="1AD99046" w:rsidR="001C6F36" w:rsidRDefault="00211C53" w:rsidP="00211C53">
      <w:pPr>
        <w:pStyle w:val="Standard1"/>
        <w:rPr>
          <w:rFonts w:eastAsia="Liberation Serif" w:cs="Liberation Serif"/>
          <w:b/>
          <w:bCs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 xml:space="preserve">– </w:t>
      </w:r>
      <w:r w:rsidR="004C6E32">
        <w:rPr>
          <w:rFonts w:eastAsia="Liberation Serif" w:cs="Liberation Serif"/>
          <w:b/>
          <w:bCs/>
          <w:sz w:val="28"/>
          <w:szCs w:val="28"/>
        </w:rPr>
        <w:t>S.138</w:t>
      </w:r>
      <w:r>
        <w:rPr>
          <w:rFonts w:eastAsia="Liberation Serif" w:cs="Liberation Serif"/>
          <w:b/>
          <w:bCs/>
          <w:sz w:val="28"/>
          <w:szCs w:val="28"/>
        </w:rPr>
        <w:t>: Tabelle mit Säuren- und Basenkosntanten für schwache Säuren und Basen</w:t>
      </w:r>
    </w:p>
    <w:p w14:paraId="278086AD" w14:textId="08BB6C00" w:rsidR="00211C53" w:rsidRDefault="00211C53" w:rsidP="00211C53">
      <w:pPr>
        <w:pStyle w:val="Standard1"/>
        <w:rPr>
          <w:rFonts w:eastAsia="Liberation Serif" w:cs="Liberation Serif"/>
          <w:b/>
          <w:bCs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>– S. 146 Formeln zum Rechnen mit schwachen Säuren und Basen</w:t>
      </w:r>
    </w:p>
    <w:sectPr w:rsidR="00211C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B24FE" w14:textId="77777777" w:rsidR="00DA6210" w:rsidRDefault="00DA6210">
      <w:pPr>
        <w:rPr>
          <w:rFonts w:hint="eastAsia"/>
        </w:rPr>
      </w:pPr>
      <w:r>
        <w:separator/>
      </w:r>
    </w:p>
  </w:endnote>
  <w:endnote w:type="continuationSeparator" w:id="0">
    <w:p w14:paraId="0A05FD33" w14:textId="77777777" w:rsidR="00DA6210" w:rsidRDefault="00DA62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5E600" w14:textId="77777777" w:rsidR="00DA6210" w:rsidRDefault="00DA62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466FA9" w14:textId="77777777" w:rsidR="00DA6210" w:rsidRDefault="00DA621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C3526"/>
    <w:multiLevelType w:val="hybridMultilevel"/>
    <w:tmpl w:val="F87C5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36"/>
    <w:rsid w:val="001B0BA3"/>
    <w:rsid w:val="001C6F36"/>
    <w:rsid w:val="00211C53"/>
    <w:rsid w:val="002B4955"/>
    <w:rsid w:val="003B39E6"/>
    <w:rsid w:val="004C6E32"/>
    <w:rsid w:val="00543350"/>
    <w:rsid w:val="00A1138D"/>
    <w:rsid w:val="00A14325"/>
    <w:rsid w:val="00C710AD"/>
    <w:rsid w:val="00DA6210"/>
    <w:rsid w:val="00DE5800"/>
    <w:rsid w:val="00F67A91"/>
    <w:rsid w:val="00FA4B6B"/>
    <w:rsid w:val="00F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9B21A"/>
  <w15:docId w15:val="{6299959B-5297-4EDE-BCD3-7BB8155A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1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customStyle="1" w:styleId="TableContents">
    <w:name w:val="Table Contents"/>
    <w:basedOn w:val="Standard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4003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Winfried Zemann</cp:lastModifiedBy>
  <cp:revision>8</cp:revision>
  <dcterms:created xsi:type="dcterms:W3CDTF">2016-05-15T11:41:00Z</dcterms:created>
  <dcterms:modified xsi:type="dcterms:W3CDTF">2016-05-17T13:42:00Z</dcterms:modified>
</cp:coreProperties>
</file>