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60CA" w14:textId="77777777" w:rsidR="00507CDD" w:rsidRPr="005C79BE" w:rsidRDefault="009F7FD5" w:rsidP="00855643">
      <w:pPr>
        <w:jc w:val="center"/>
        <w:rPr>
          <w:b/>
          <w:sz w:val="32"/>
          <w:szCs w:val="32"/>
          <w:u w:val="single"/>
        </w:rPr>
      </w:pPr>
      <w:r w:rsidRPr="005C79BE">
        <w:rPr>
          <w:b/>
          <w:sz w:val="32"/>
          <w:szCs w:val="32"/>
          <w:u w:val="single"/>
        </w:rPr>
        <w:t>Stundenprotokoll</w:t>
      </w:r>
      <w:r w:rsidR="00F45B3A" w:rsidRPr="005C79BE">
        <w:rPr>
          <w:b/>
          <w:sz w:val="32"/>
          <w:szCs w:val="32"/>
          <w:u w:val="single"/>
        </w:rPr>
        <w:t xml:space="preserve"> vom 14.09.2016</w:t>
      </w:r>
    </w:p>
    <w:p w14:paraId="5708FD93" w14:textId="77777777" w:rsidR="005C79BE" w:rsidRPr="005C79BE" w:rsidRDefault="005C79BE" w:rsidP="005C79BE">
      <w:pPr>
        <w:rPr>
          <w:b/>
          <w:sz w:val="18"/>
          <w:szCs w:val="18"/>
          <w:u w:val="single"/>
        </w:rPr>
      </w:pPr>
      <w:r w:rsidRPr="005C79BE">
        <w:rPr>
          <w:b/>
          <w:sz w:val="18"/>
          <w:szCs w:val="18"/>
          <w:u w:val="single"/>
        </w:rPr>
        <w:t>Wiederholung</w:t>
      </w:r>
      <w:r>
        <w:rPr>
          <w:b/>
          <w:sz w:val="18"/>
          <w:szCs w:val="18"/>
          <w:u w:val="single"/>
        </w:rPr>
        <w:t>:</w:t>
      </w:r>
    </w:p>
    <w:p w14:paraId="0EF4C23A" w14:textId="77777777" w:rsidR="009F7FD5" w:rsidRPr="00C716F5" w:rsidRDefault="00B1050E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Kondensation</w:t>
      </w:r>
      <w:r w:rsidR="009F7FD5" w:rsidRPr="00C716F5">
        <w:rPr>
          <w:b/>
          <w:sz w:val="18"/>
          <w:szCs w:val="18"/>
          <w:u w:val="single"/>
        </w:rPr>
        <w:t>:</w:t>
      </w:r>
      <w:r w:rsidR="009F7FD5" w:rsidRPr="00C716F5">
        <w:rPr>
          <w:sz w:val="18"/>
          <w:szCs w:val="18"/>
        </w:rPr>
        <w:t xml:space="preserve"> Chemische Reaktion, bei der </w:t>
      </w:r>
      <w:r>
        <w:rPr>
          <w:sz w:val="18"/>
          <w:szCs w:val="18"/>
        </w:rPr>
        <w:t>2</w:t>
      </w:r>
      <w:r w:rsidR="009F7FD5" w:rsidRPr="00C716F5">
        <w:rPr>
          <w:sz w:val="18"/>
          <w:szCs w:val="18"/>
        </w:rPr>
        <w:t xml:space="preserve"> </w:t>
      </w:r>
      <w:r>
        <w:rPr>
          <w:sz w:val="18"/>
          <w:szCs w:val="18"/>
        </w:rPr>
        <w:t>Moleküle</w:t>
      </w:r>
      <w:r w:rsidR="009F7FD5" w:rsidRPr="00C716F5">
        <w:rPr>
          <w:sz w:val="18"/>
          <w:szCs w:val="18"/>
        </w:rPr>
        <w:t xml:space="preserve"> unter Abspaltung </w:t>
      </w:r>
      <w:r>
        <w:rPr>
          <w:sz w:val="18"/>
          <w:szCs w:val="18"/>
        </w:rPr>
        <w:t>eines</w:t>
      </w:r>
      <w:r w:rsidR="009F7FD5" w:rsidRPr="00C716F5">
        <w:rPr>
          <w:sz w:val="18"/>
          <w:szCs w:val="18"/>
        </w:rPr>
        <w:t xml:space="preserve"> Wasser</w:t>
      </w:r>
      <w:r>
        <w:rPr>
          <w:sz w:val="18"/>
          <w:szCs w:val="18"/>
        </w:rPr>
        <w:t>-Moleküls</w:t>
      </w:r>
      <w:r w:rsidR="009F7FD5" w:rsidRPr="00C716F5">
        <w:rPr>
          <w:sz w:val="18"/>
          <w:szCs w:val="18"/>
        </w:rPr>
        <w:t xml:space="preserve"> </w:t>
      </w:r>
      <w:r>
        <w:rPr>
          <w:sz w:val="18"/>
          <w:szCs w:val="18"/>
        </w:rPr>
        <w:t>zu 1 Molekül reagieren.</w:t>
      </w:r>
    </w:p>
    <w:p w14:paraId="5ECBEC08" w14:textId="77777777" w:rsidR="009F7FD5" w:rsidRDefault="009F7FD5">
      <w:pPr>
        <w:rPr>
          <w:sz w:val="18"/>
          <w:szCs w:val="18"/>
        </w:rPr>
      </w:pPr>
      <w:r w:rsidRPr="00C716F5">
        <w:rPr>
          <w:b/>
          <w:sz w:val="18"/>
          <w:szCs w:val="18"/>
          <w:u w:val="single"/>
        </w:rPr>
        <w:t>Hydrolyse:</w:t>
      </w:r>
      <w:r w:rsidRPr="00C716F5">
        <w:rPr>
          <w:sz w:val="18"/>
          <w:szCs w:val="18"/>
        </w:rPr>
        <w:t xml:space="preserve"> </w:t>
      </w:r>
      <w:r w:rsidR="00B1050E">
        <w:rPr>
          <w:sz w:val="18"/>
          <w:szCs w:val="18"/>
        </w:rPr>
        <w:t>Chemische Reaktion, bei der 1 Molekül</w:t>
      </w:r>
      <w:r w:rsidRPr="00C716F5">
        <w:rPr>
          <w:sz w:val="18"/>
          <w:szCs w:val="18"/>
        </w:rPr>
        <w:t xml:space="preserve"> unter </w:t>
      </w:r>
      <w:r w:rsidR="00B1050E">
        <w:rPr>
          <w:sz w:val="18"/>
          <w:szCs w:val="18"/>
        </w:rPr>
        <w:t>Angriff eines Wasser-Moleküls</w:t>
      </w:r>
      <w:r w:rsidRPr="00C716F5">
        <w:rPr>
          <w:sz w:val="18"/>
          <w:szCs w:val="18"/>
        </w:rPr>
        <w:t xml:space="preserve"> </w:t>
      </w:r>
      <w:r w:rsidR="00B1050E">
        <w:rPr>
          <w:sz w:val="18"/>
          <w:szCs w:val="18"/>
        </w:rPr>
        <w:t xml:space="preserve">in 2 Moleküle </w:t>
      </w:r>
      <w:r w:rsidRPr="00C716F5">
        <w:rPr>
          <w:sz w:val="18"/>
          <w:szCs w:val="18"/>
        </w:rPr>
        <w:t>gespalten wird.</w:t>
      </w:r>
    </w:p>
    <w:p w14:paraId="172A191E" w14:textId="5E62C28D" w:rsidR="00B1050E" w:rsidRPr="00B1050E" w:rsidRDefault="00B1050E">
      <w:pPr>
        <w:rPr>
          <w:b/>
          <w:sz w:val="18"/>
          <w:szCs w:val="18"/>
        </w:rPr>
      </w:pPr>
      <w:r w:rsidRPr="00B1050E">
        <w:rPr>
          <w:b/>
          <w:sz w:val="18"/>
          <w:szCs w:val="18"/>
        </w:rPr>
        <w:t>Hydrolyse und Kondensation sind jeweils die Umkehrung der anderen Reaktion.</w:t>
      </w:r>
    </w:p>
    <w:p w14:paraId="451258D5" w14:textId="77777777" w:rsidR="005C79BE" w:rsidRPr="005C79BE" w:rsidRDefault="005C79BE" w:rsidP="005C79BE">
      <w:pPr>
        <w:jc w:val="center"/>
        <w:rPr>
          <w:b/>
          <w:sz w:val="24"/>
          <w:szCs w:val="24"/>
          <w:u w:val="single"/>
        </w:rPr>
      </w:pPr>
      <w:r w:rsidRPr="005C79BE">
        <w:rPr>
          <w:b/>
          <w:sz w:val="24"/>
          <w:szCs w:val="24"/>
          <w:u w:val="single"/>
        </w:rPr>
        <w:t>Thema heute: Hydrolyse</w:t>
      </w:r>
    </w:p>
    <w:p w14:paraId="6BE6C169" w14:textId="77777777" w:rsidR="009F7FD5" w:rsidRPr="00C716F5" w:rsidRDefault="009F7FD5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Versuch</w:t>
      </w:r>
      <w:r w:rsidR="00E5179A" w:rsidRPr="00C716F5">
        <w:rPr>
          <w:b/>
          <w:sz w:val="18"/>
          <w:szCs w:val="18"/>
          <w:u w:val="single"/>
        </w:rPr>
        <w:t xml:space="preserve"> 1</w:t>
      </w:r>
      <w:r w:rsidRPr="00C716F5">
        <w:rPr>
          <w:b/>
          <w:sz w:val="18"/>
          <w:szCs w:val="18"/>
          <w:u w:val="single"/>
        </w:rPr>
        <w:t>: Alkalische Hydrolyse</w:t>
      </w:r>
    </w:p>
    <w:p w14:paraId="0E96D7C7" w14:textId="77777777" w:rsidR="009F7FD5" w:rsidRPr="00C716F5" w:rsidRDefault="009F7FD5">
      <w:pPr>
        <w:rPr>
          <w:sz w:val="18"/>
          <w:szCs w:val="18"/>
        </w:rPr>
      </w:pPr>
      <w:r w:rsidRPr="00C716F5">
        <w:rPr>
          <w:b/>
          <w:sz w:val="18"/>
          <w:szCs w:val="18"/>
          <w:u w:val="single"/>
        </w:rPr>
        <w:t xml:space="preserve">Material: </w:t>
      </w:r>
    </w:p>
    <w:p w14:paraId="4BE09FDF" w14:textId="77777777" w:rsidR="009F7FD5" w:rsidRPr="00C716F5" w:rsidRDefault="009F7FD5">
      <w:pPr>
        <w:rPr>
          <w:sz w:val="18"/>
          <w:szCs w:val="18"/>
        </w:rPr>
      </w:pPr>
      <w:r w:rsidRPr="00C716F5">
        <w:rPr>
          <w:sz w:val="18"/>
          <w:szCs w:val="18"/>
        </w:rPr>
        <w:t>Reagenzg</w:t>
      </w:r>
      <w:r w:rsidR="007F0A10">
        <w:rPr>
          <w:sz w:val="18"/>
          <w:szCs w:val="18"/>
        </w:rPr>
        <w:t>l</w:t>
      </w:r>
      <w:r w:rsidRPr="00C716F5">
        <w:rPr>
          <w:sz w:val="18"/>
          <w:szCs w:val="18"/>
        </w:rPr>
        <w:t xml:space="preserve">äser, </w:t>
      </w:r>
      <w:proofErr w:type="spellStart"/>
      <w:r w:rsidRPr="00C716F5">
        <w:rPr>
          <w:sz w:val="18"/>
          <w:szCs w:val="18"/>
        </w:rPr>
        <w:t>Reaganzglasständer</w:t>
      </w:r>
      <w:proofErr w:type="spellEnd"/>
      <w:r w:rsidRPr="00C716F5">
        <w:rPr>
          <w:sz w:val="18"/>
          <w:szCs w:val="18"/>
        </w:rPr>
        <w:t>, Reagenzglasklammer, Drahtnetz mit Dreifuß, Schutzbrille, Brenner, Becherglas, Pipette, Stopfen, Natronlau</w:t>
      </w:r>
      <w:r w:rsidR="00770022" w:rsidRPr="00C716F5">
        <w:rPr>
          <w:sz w:val="18"/>
          <w:szCs w:val="18"/>
        </w:rPr>
        <w:t>ge (1mol/L), Ethansäureethylest</w:t>
      </w:r>
      <w:r w:rsidRPr="00C716F5">
        <w:rPr>
          <w:sz w:val="18"/>
          <w:szCs w:val="18"/>
        </w:rPr>
        <w:t>er, Phenolphthalein</w:t>
      </w:r>
    </w:p>
    <w:p w14:paraId="0361F8CB" w14:textId="77777777" w:rsidR="009F7FD5" w:rsidRPr="00C716F5" w:rsidRDefault="009F7FD5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Durchführung:</w:t>
      </w:r>
    </w:p>
    <w:p w14:paraId="609241DC" w14:textId="77777777" w:rsidR="009F7FD5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>1. 2mL Ester (</w:t>
      </w:r>
      <w:proofErr w:type="spellStart"/>
      <w:r w:rsidRPr="00C716F5">
        <w:rPr>
          <w:sz w:val="18"/>
          <w:szCs w:val="18"/>
        </w:rPr>
        <w:t>Siedetemp</w:t>
      </w:r>
      <w:proofErr w:type="spellEnd"/>
      <w:r w:rsidRPr="00C716F5">
        <w:rPr>
          <w:sz w:val="18"/>
          <w:szCs w:val="18"/>
        </w:rPr>
        <w:t>. 77,1°C) + 8mL Natronlauge + 3 Tropfen Indikator in Reagenzglas füllen</w:t>
      </w:r>
    </w:p>
    <w:p w14:paraId="65F58503" w14:textId="77777777" w:rsidR="00770022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>2. Schütteln</w:t>
      </w:r>
    </w:p>
    <w:p w14:paraId="16FCBA1B" w14:textId="77777777" w:rsidR="00770022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3. RG in Wasserbad halten </w:t>
      </w:r>
      <w:proofErr w:type="gramStart"/>
      <w:r w:rsidRPr="00C716F5">
        <w:rPr>
          <w:rFonts w:cstheme="minorHAnsi"/>
          <w:sz w:val="18"/>
          <w:szCs w:val="18"/>
        </w:rPr>
        <w:t>→</w:t>
      </w:r>
      <w:r w:rsidRPr="00C716F5">
        <w:rPr>
          <w:sz w:val="18"/>
          <w:szCs w:val="18"/>
        </w:rPr>
        <w:t xml:space="preserve">  RG</w:t>
      </w:r>
      <w:proofErr w:type="gramEnd"/>
      <w:r w:rsidRPr="00C716F5">
        <w:rPr>
          <w:sz w:val="18"/>
          <w:szCs w:val="18"/>
        </w:rPr>
        <w:t xml:space="preserve"> ständig in Bewegung halten!</w:t>
      </w:r>
    </w:p>
    <w:p w14:paraId="787C5481" w14:textId="77777777" w:rsidR="00770022" w:rsidRPr="00C716F5" w:rsidRDefault="00770022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Beobachtung:</w:t>
      </w:r>
    </w:p>
    <w:p w14:paraId="54C2C9A1" w14:textId="77777777" w:rsidR="00770022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Bei Zugabe der Natronlauge auf den Ester, schwimmt der Ester oben auf. </w:t>
      </w:r>
    </w:p>
    <w:p w14:paraId="4FBE0D90" w14:textId="77777777" w:rsidR="00770022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Gibt man den Indikator hinzu, fließt </w:t>
      </w:r>
      <w:r w:rsidR="00B1050E">
        <w:rPr>
          <w:sz w:val="18"/>
          <w:szCs w:val="18"/>
        </w:rPr>
        <w:t xml:space="preserve">er </w:t>
      </w:r>
      <w:r w:rsidRPr="00C716F5">
        <w:rPr>
          <w:sz w:val="18"/>
          <w:szCs w:val="18"/>
        </w:rPr>
        <w:t xml:space="preserve">durch </w:t>
      </w:r>
      <w:r w:rsidR="00B1050E">
        <w:rPr>
          <w:sz w:val="18"/>
          <w:szCs w:val="18"/>
        </w:rPr>
        <w:t xml:space="preserve">die </w:t>
      </w:r>
      <w:proofErr w:type="spellStart"/>
      <w:r w:rsidRPr="00C716F5">
        <w:rPr>
          <w:sz w:val="18"/>
          <w:szCs w:val="18"/>
        </w:rPr>
        <w:t>Esterschicht</w:t>
      </w:r>
      <w:proofErr w:type="spellEnd"/>
      <w:r w:rsidRPr="00C716F5">
        <w:rPr>
          <w:sz w:val="18"/>
          <w:szCs w:val="18"/>
        </w:rPr>
        <w:t>, verteilt sich in der Natronlauge und färbt sich dabei violett.</w:t>
      </w:r>
    </w:p>
    <w:p w14:paraId="491B329E" w14:textId="77777777" w:rsidR="00770022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>Durch das Schütteln entsteht eine Emulsion</w:t>
      </w:r>
      <w:r w:rsidR="00B1050E">
        <w:rPr>
          <w:sz w:val="18"/>
          <w:szCs w:val="18"/>
        </w:rPr>
        <w:t xml:space="preserve"> aus </w:t>
      </w:r>
      <w:proofErr w:type="spellStart"/>
      <w:r w:rsidR="00B1050E">
        <w:rPr>
          <w:sz w:val="18"/>
          <w:szCs w:val="18"/>
        </w:rPr>
        <w:t>Estertröpfchen</w:t>
      </w:r>
      <w:proofErr w:type="spellEnd"/>
      <w:r w:rsidR="00B1050E">
        <w:rPr>
          <w:sz w:val="18"/>
          <w:szCs w:val="18"/>
        </w:rPr>
        <w:t xml:space="preserve"> in Wasser</w:t>
      </w:r>
      <w:r w:rsidRPr="00C716F5">
        <w:rPr>
          <w:sz w:val="18"/>
          <w:szCs w:val="18"/>
        </w:rPr>
        <w:t xml:space="preserve">, wobei die </w:t>
      </w:r>
      <w:proofErr w:type="spellStart"/>
      <w:r w:rsidRPr="00C716F5">
        <w:rPr>
          <w:sz w:val="18"/>
          <w:szCs w:val="18"/>
        </w:rPr>
        <w:t>Estertöpfchen</w:t>
      </w:r>
      <w:proofErr w:type="spellEnd"/>
      <w:r w:rsidRPr="00C716F5">
        <w:rPr>
          <w:sz w:val="18"/>
          <w:szCs w:val="18"/>
        </w:rPr>
        <w:t xml:space="preserve"> </w:t>
      </w:r>
      <w:r w:rsidR="00B1050E">
        <w:rPr>
          <w:sz w:val="18"/>
          <w:szCs w:val="18"/>
        </w:rPr>
        <w:t xml:space="preserve">schnell wieder </w:t>
      </w:r>
      <w:r w:rsidRPr="00C716F5">
        <w:rPr>
          <w:sz w:val="18"/>
          <w:szCs w:val="18"/>
        </w:rPr>
        <w:t>oben aufschwimmen.</w:t>
      </w:r>
    </w:p>
    <w:p w14:paraId="3371A10E" w14:textId="77777777" w:rsidR="005A73D4" w:rsidRPr="00C716F5" w:rsidRDefault="00770022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Hält man nun das Reagenzglas mit dem Gemisch in das Wasserbad, sieht man, dass es bei 77,1°C anfängt zu kochen, die Farbe aus dem Gemisch verschwindet und die </w:t>
      </w:r>
      <w:proofErr w:type="spellStart"/>
      <w:r w:rsidRPr="00C716F5">
        <w:rPr>
          <w:sz w:val="18"/>
          <w:szCs w:val="18"/>
        </w:rPr>
        <w:t>Esterschicht</w:t>
      </w:r>
      <w:proofErr w:type="spellEnd"/>
      <w:r w:rsidRPr="00C716F5">
        <w:rPr>
          <w:sz w:val="18"/>
          <w:szCs w:val="18"/>
        </w:rPr>
        <w:t xml:space="preserve"> weg ist.</w:t>
      </w:r>
      <w:r w:rsidR="005A73D4" w:rsidRPr="00C716F5">
        <w:rPr>
          <w:sz w:val="18"/>
          <w:szCs w:val="18"/>
        </w:rPr>
        <w:t xml:space="preserve"> </w:t>
      </w:r>
    </w:p>
    <w:p w14:paraId="293C5EC5" w14:textId="77777777" w:rsidR="00770022" w:rsidRPr="00C716F5" w:rsidRDefault="005A73D4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 xml:space="preserve"> </w:t>
      </w:r>
      <w:r w:rsidR="00770022" w:rsidRPr="00C716F5">
        <w:rPr>
          <w:b/>
          <w:sz w:val="18"/>
          <w:szCs w:val="18"/>
          <w:u w:val="single"/>
        </w:rPr>
        <w:t>Deutung:</w:t>
      </w:r>
    </w:p>
    <w:p w14:paraId="0C0C6663" w14:textId="77777777" w:rsidR="00770022" w:rsidRPr="00C716F5" w:rsidRDefault="005A73D4">
      <w:pPr>
        <w:rPr>
          <w:sz w:val="18"/>
          <w:szCs w:val="18"/>
        </w:rPr>
      </w:pPr>
      <w:r w:rsidRPr="00C716F5">
        <w:rPr>
          <w:sz w:val="18"/>
          <w:szCs w:val="18"/>
        </w:rPr>
        <w:t>Zu Begin</w:t>
      </w:r>
      <w:r w:rsidR="00B1050E">
        <w:rPr>
          <w:sz w:val="18"/>
          <w:szCs w:val="18"/>
        </w:rPr>
        <w:t>n</w:t>
      </w:r>
      <w:r w:rsidRPr="00C716F5">
        <w:rPr>
          <w:sz w:val="18"/>
          <w:szCs w:val="18"/>
        </w:rPr>
        <w:t xml:space="preserve"> hat man ein Zweiphasengemisch aus Ester und Lauge, da sich beide Substanzen nicht in einander lösen lassen.</w:t>
      </w:r>
    </w:p>
    <w:p w14:paraId="52C0ADFE" w14:textId="77777777" w:rsidR="005A73D4" w:rsidRPr="00C716F5" w:rsidRDefault="005A73D4">
      <w:pPr>
        <w:rPr>
          <w:sz w:val="18"/>
          <w:szCs w:val="18"/>
        </w:rPr>
      </w:pPr>
      <w:r w:rsidRPr="00C716F5">
        <w:rPr>
          <w:sz w:val="18"/>
          <w:szCs w:val="18"/>
        </w:rPr>
        <w:t>Der wasserlösliche Indikator</w:t>
      </w:r>
      <w:r w:rsidR="00B1050E">
        <w:rPr>
          <w:sz w:val="18"/>
          <w:szCs w:val="18"/>
        </w:rPr>
        <w:t xml:space="preserve"> fließt daher auch durch die </w:t>
      </w:r>
      <w:proofErr w:type="spellStart"/>
      <w:r w:rsidR="00B1050E">
        <w:rPr>
          <w:sz w:val="18"/>
          <w:szCs w:val="18"/>
        </w:rPr>
        <w:t>Est</w:t>
      </w:r>
      <w:r w:rsidRPr="00C716F5">
        <w:rPr>
          <w:sz w:val="18"/>
          <w:szCs w:val="18"/>
        </w:rPr>
        <w:t>erschicht</w:t>
      </w:r>
      <w:proofErr w:type="spellEnd"/>
      <w:r w:rsidRPr="00C716F5">
        <w:rPr>
          <w:sz w:val="18"/>
          <w:szCs w:val="18"/>
        </w:rPr>
        <w:t xml:space="preserve"> und verteilt sich nur in der Lauge. Hier färbt er sich aufgrund des stark alkalischen pH-Wertes violett.</w:t>
      </w:r>
    </w:p>
    <w:p w14:paraId="44DFD4CC" w14:textId="77777777" w:rsidR="005A73D4" w:rsidRPr="00C716F5" w:rsidRDefault="005A73D4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Im Verlaufe </w:t>
      </w:r>
      <w:r w:rsidR="00B1050E">
        <w:rPr>
          <w:sz w:val="18"/>
          <w:szCs w:val="18"/>
        </w:rPr>
        <w:t xml:space="preserve">der </w:t>
      </w:r>
      <w:r w:rsidRPr="00C716F5">
        <w:rPr>
          <w:sz w:val="18"/>
          <w:szCs w:val="18"/>
        </w:rPr>
        <w:t xml:space="preserve">Reaktion wird der Ester durch die Lauge hydrolytisch gespalten, wobei Ethansäure aus dem Ester freigesetzt wird. Diese </w:t>
      </w:r>
      <w:r w:rsidR="00B1050E">
        <w:rPr>
          <w:sz w:val="18"/>
          <w:szCs w:val="18"/>
        </w:rPr>
        <w:t>ist im Gegensatz zum Ester gut w</w:t>
      </w:r>
      <w:r w:rsidRPr="00C716F5">
        <w:rPr>
          <w:sz w:val="18"/>
          <w:szCs w:val="18"/>
        </w:rPr>
        <w:t xml:space="preserve">asserlöslich und löst sich in der </w:t>
      </w:r>
      <w:proofErr w:type="spellStart"/>
      <w:r w:rsidRPr="00C716F5">
        <w:rPr>
          <w:sz w:val="18"/>
          <w:szCs w:val="18"/>
        </w:rPr>
        <w:t>Lauge</w:t>
      </w:r>
      <w:proofErr w:type="spellEnd"/>
      <w:r w:rsidRPr="00C716F5">
        <w:rPr>
          <w:sz w:val="18"/>
          <w:szCs w:val="18"/>
        </w:rPr>
        <w:t xml:space="preserve">, wobei diese langsam neutralisiert, bzw. am Ende eine leicht saure Lösung entsteht, erkennbar an der Entfärbung des Indikators. </w:t>
      </w:r>
    </w:p>
    <w:p w14:paraId="59F362AF" w14:textId="77777777" w:rsidR="005A73D4" w:rsidRPr="00E47BCF" w:rsidRDefault="005A73D4">
      <w:pPr>
        <w:rPr>
          <w:sz w:val="18"/>
          <w:szCs w:val="18"/>
        </w:rPr>
      </w:pPr>
      <w:r w:rsidRPr="00C716F5">
        <w:rPr>
          <w:noProof/>
          <w:sz w:val="18"/>
          <w:szCs w:val="18"/>
          <w:lang w:eastAsia="de-DE"/>
        </w:rPr>
        <w:drawing>
          <wp:inline distT="0" distB="0" distL="0" distR="0" wp14:anchorId="4F38634B" wp14:editId="4146082B">
            <wp:extent cx="4013864" cy="736962"/>
            <wp:effectExtent l="19050" t="0" r="5686" b="0"/>
            <wp:docPr id="4" name="Bild 4" descr="https://www.chemiezauber.de/images/b5/ester/verseifu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emiezauber.de/images/b5/ester/verseifun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2" cy="74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9BE">
        <w:rPr>
          <w:sz w:val="18"/>
          <w:szCs w:val="18"/>
        </w:rPr>
        <w:t xml:space="preserve">     </w:t>
      </w:r>
      <w:r w:rsidR="00A57372" w:rsidRPr="00E47BCF">
        <w:rPr>
          <w:sz w:val="18"/>
          <w:szCs w:val="18"/>
        </w:rPr>
        <w:t>+</w:t>
      </w:r>
      <w:r w:rsidR="00E47BCF">
        <w:rPr>
          <w:sz w:val="18"/>
          <w:szCs w:val="18"/>
        </w:rPr>
        <w:t>H</w:t>
      </w:r>
      <w:r w:rsidR="00E47BCF">
        <w:rPr>
          <w:sz w:val="18"/>
          <w:szCs w:val="18"/>
          <w:vertAlign w:val="subscript"/>
        </w:rPr>
        <w:t>2</w:t>
      </w:r>
      <w:r w:rsidR="00E47BCF">
        <w:rPr>
          <w:sz w:val="18"/>
          <w:szCs w:val="18"/>
        </w:rPr>
        <w:t>O</w:t>
      </w:r>
    </w:p>
    <w:p w14:paraId="691DC5D6" w14:textId="77777777" w:rsidR="00A57372" w:rsidRPr="00C716F5" w:rsidRDefault="00A57372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     </w:t>
      </w:r>
      <w:r w:rsidRPr="00C716F5">
        <w:rPr>
          <w:rFonts w:cstheme="minorHAnsi"/>
          <w:sz w:val="18"/>
          <w:szCs w:val="18"/>
        </w:rPr>
        <w:t>↑</w:t>
      </w:r>
      <w:r w:rsidRPr="00C716F5">
        <w:rPr>
          <w:sz w:val="18"/>
          <w:szCs w:val="18"/>
        </w:rPr>
        <w:t xml:space="preserve">        </w:t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  <w:t xml:space="preserve">     </w:t>
      </w:r>
      <w:r w:rsidRPr="00C716F5">
        <w:rPr>
          <w:rFonts w:cstheme="minorHAnsi"/>
          <w:sz w:val="18"/>
          <w:szCs w:val="18"/>
        </w:rPr>
        <w:t>↑</w:t>
      </w:r>
      <w:r w:rsidRPr="00C716F5">
        <w:rPr>
          <w:sz w:val="18"/>
          <w:szCs w:val="18"/>
        </w:rPr>
        <w:t xml:space="preserve">             </w:t>
      </w:r>
      <w:r w:rsidR="005C79BE">
        <w:rPr>
          <w:sz w:val="18"/>
          <w:szCs w:val="18"/>
        </w:rPr>
        <w:t xml:space="preserve">                </w:t>
      </w:r>
      <w:r w:rsidRPr="00C716F5">
        <w:rPr>
          <w:rFonts w:cstheme="minorHAnsi"/>
          <w:sz w:val="18"/>
          <w:szCs w:val="18"/>
        </w:rPr>
        <w:t>↗</w:t>
      </w:r>
    </w:p>
    <w:p w14:paraId="2566CA88" w14:textId="0DCE8E2B" w:rsidR="00684BE6" w:rsidRPr="007C21D0" w:rsidRDefault="00A57372">
      <w:pPr>
        <w:rPr>
          <w:sz w:val="18"/>
          <w:szCs w:val="18"/>
        </w:rPr>
      </w:pPr>
      <w:r w:rsidRPr="00C716F5">
        <w:rPr>
          <w:sz w:val="18"/>
          <w:szCs w:val="18"/>
        </w:rPr>
        <w:t>Wasserunlöslich</w:t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</w:r>
      <w:r w:rsidRPr="00C716F5">
        <w:rPr>
          <w:sz w:val="18"/>
          <w:szCs w:val="18"/>
        </w:rPr>
        <w:tab/>
        <w:t>Sehr gut Wasserlöslich</w:t>
      </w:r>
    </w:p>
    <w:p w14:paraId="73748BA2" w14:textId="6596AA4A" w:rsidR="00684BE6" w:rsidRPr="00684BE6" w:rsidRDefault="007C21D0">
      <w:p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lastRenderedPageBreak/>
        <w:t>Betrachtung der Reaktion i</w:t>
      </w:r>
      <w:r w:rsidR="00684BE6" w:rsidRPr="00684BE6">
        <w:rPr>
          <w:rFonts w:cstheme="minorHAnsi"/>
          <w:b/>
          <w:sz w:val="18"/>
          <w:szCs w:val="18"/>
          <w:u w:val="single"/>
        </w:rPr>
        <w:t>n zwei Schritten:</w:t>
      </w:r>
    </w:p>
    <w:p w14:paraId="591DC9F3" w14:textId="4DED7D45" w:rsidR="00A57372" w:rsidRDefault="007C21D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Schritt: Einstellung des Gleichgewichts</w:t>
      </w:r>
    </w:p>
    <w:p w14:paraId="249EA880" w14:textId="6E0A646F" w:rsidR="007C21D0" w:rsidRPr="00C716F5" w:rsidRDefault="007C21D0" w:rsidP="007C21D0">
      <w:pPr>
        <w:rPr>
          <w:sz w:val="18"/>
          <w:szCs w:val="18"/>
        </w:rPr>
      </w:pPr>
      <w:proofErr w:type="spellStart"/>
      <w:r w:rsidRPr="00C716F5">
        <w:rPr>
          <w:sz w:val="18"/>
          <w:szCs w:val="18"/>
        </w:rPr>
        <w:t>Estergleichgewicht</w:t>
      </w:r>
      <w:proofErr w:type="spellEnd"/>
      <w:r w:rsidRPr="00C716F5">
        <w:rPr>
          <w:sz w:val="18"/>
          <w:szCs w:val="18"/>
        </w:rPr>
        <w:t>: CH</w:t>
      </w:r>
      <w:r w:rsidRPr="00C716F5">
        <w:rPr>
          <w:sz w:val="18"/>
          <w:szCs w:val="18"/>
          <w:vertAlign w:val="subscript"/>
        </w:rPr>
        <w:t>3</w:t>
      </w:r>
      <w:r w:rsidRPr="00C716F5">
        <w:rPr>
          <w:sz w:val="18"/>
          <w:szCs w:val="18"/>
        </w:rPr>
        <w:t>COOCH</w:t>
      </w:r>
      <w:r w:rsidRPr="00C716F5">
        <w:rPr>
          <w:sz w:val="18"/>
          <w:szCs w:val="18"/>
          <w:vertAlign w:val="subscript"/>
        </w:rPr>
        <w:t>2</w:t>
      </w:r>
      <w:r w:rsidRPr="00C716F5">
        <w:rPr>
          <w:sz w:val="18"/>
          <w:szCs w:val="18"/>
        </w:rPr>
        <w:t>CH</w:t>
      </w:r>
      <w:r w:rsidRPr="00C716F5">
        <w:rPr>
          <w:sz w:val="18"/>
          <w:szCs w:val="18"/>
          <w:vertAlign w:val="subscript"/>
        </w:rPr>
        <w:t>3</w:t>
      </w:r>
      <w:r w:rsidR="0053376D">
        <w:rPr>
          <w:sz w:val="18"/>
          <w:szCs w:val="18"/>
          <w:vertAlign w:val="subscript"/>
        </w:rPr>
        <w:t xml:space="preserve"> </w:t>
      </w:r>
      <w:r w:rsidRPr="00C716F5">
        <w:rPr>
          <w:sz w:val="18"/>
          <w:szCs w:val="18"/>
        </w:rPr>
        <w:t>+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H</w:t>
      </w:r>
      <w:r w:rsidRPr="00C716F5">
        <w:rPr>
          <w:sz w:val="18"/>
          <w:szCs w:val="18"/>
          <w:vertAlign w:val="subscript"/>
        </w:rPr>
        <w:t>2</w:t>
      </w:r>
      <w:r w:rsidRPr="00C716F5">
        <w:rPr>
          <w:sz w:val="18"/>
          <w:szCs w:val="18"/>
        </w:rPr>
        <w:t xml:space="preserve">O </w:t>
      </w:r>
      <w:r w:rsidR="0053376D" w:rsidRPr="00554851">
        <w:rPr>
          <w:rFonts w:ascii="Arial" w:hAnsi="Arial" w:cs="Arial"/>
          <w:position w:val="-2"/>
        </w:rPr>
        <w:object w:dxaOrig="475" w:dyaOrig="197" w14:anchorId="0CA09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0pt" o:ole="" filled="t">
            <v:imagedata r:id="rId7" o:title=""/>
          </v:shape>
          <o:OLEObject Type="Embed" ProgID="ACD.ChemSketch.20" ShapeID="_x0000_i1025" DrawAspect="Content" ObjectID="_1535705399" r:id="rId8"/>
        </w:object>
      </w:r>
      <w:r w:rsidRPr="00C716F5">
        <w:rPr>
          <w:sz w:val="18"/>
          <w:szCs w:val="18"/>
        </w:rPr>
        <w:t xml:space="preserve"> CH</w:t>
      </w:r>
      <w:r w:rsidRPr="00C716F5">
        <w:rPr>
          <w:sz w:val="18"/>
          <w:szCs w:val="18"/>
          <w:vertAlign w:val="subscript"/>
        </w:rPr>
        <w:t>3</w:t>
      </w:r>
      <w:r w:rsidRPr="00C716F5">
        <w:rPr>
          <w:sz w:val="18"/>
          <w:szCs w:val="18"/>
        </w:rPr>
        <w:t>COOH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+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HO-CH</w:t>
      </w:r>
      <w:r w:rsidRPr="00C716F5">
        <w:rPr>
          <w:sz w:val="18"/>
          <w:szCs w:val="18"/>
          <w:vertAlign w:val="subscript"/>
        </w:rPr>
        <w:t>2</w:t>
      </w:r>
      <w:r w:rsidRPr="00C716F5">
        <w:rPr>
          <w:sz w:val="18"/>
          <w:szCs w:val="18"/>
        </w:rPr>
        <w:t>-CH</w:t>
      </w:r>
      <w:r w:rsidRPr="00C716F5">
        <w:rPr>
          <w:sz w:val="18"/>
          <w:szCs w:val="18"/>
          <w:vertAlign w:val="subscript"/>
        </w:rPr>
        <w:t>3</w:t>
      </w:r>
    </w:p>
    <w:p w14:paraId="66D9521B" w14:textId="696610D8" w:rsidR="00684BE6" w:rsidRDefault="007C21D0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2. Schritt: Anwendung des </w:t>
      </w:r>
      <w:r w:rsidR="00A57372" w:rsidRPr="00C716F5">
        <w:rPr>
          <w:sz w:val="18"/>
          <w:szCs w:val="18"/>
        </w:rPr>
        <w:t>Prinzip</w:t>
      </w:r>
      <w:r>
        <w:rPr>
          <w:sz w:val="18"/>
          <w:szCs w:val="18"/>
        </w:rPr>
        <w:t>s</w:t>
      </w:r>
      <w:r w:rsidR="00A57372" w:rsidRPr="00C716F5">
        <w:rPr>
          <w:sz w:val="18"/>
          <w:szCs w:val="18"/>
        </w:rPr>
        <w:t xml:space="preserve"> von Le-</w:t>
      </w:r>
      <w:proofErr w:type="spellStart"/>
      <w:r w:rsidR="00A57372" w:rsidRPr="00C716F5">
        <w:rPr>
          <w:sz w:val="18"/>
          <w:szCs w:val="18"/>
        </w:rPr>
        <w:t>Chatelier</w:t>
      </w:r>
      <w:proofErr w:type="spellEnd"/>
    </w:p>
    <w:p w14:paraId="55CDBE4F" w14:textId="2AED9DCF" w:rsidR="00A57372" w:rsidRPr="00C716F5" w:rsidRDefault="00A57372">
      <w:pPr>
        <w:rPr>
          <w:sz w:val="18"/>
          <w:szCs w:val="18"/>
        </w:rPr>
      </w:pPr>
      <w:r w:rsidRPr="00C716F5">
        <w:rPr>
          <w:sz w:val="18"/>
          <w:szCs w:val="18"/>
        </w:rPr>
        <w:t>Hinzufügen der Natronlauge</w:t>
      </w:r>
      <w:r w:rsidR="0053376D">
        <w:rPr>
          <w:sz w:val="18"/>
          <w:szCs w:val="18"/>
        </w:rPr>
        <w:t xml:space="preserve"> -&gt; Neutralisation (kein Gleichgewicht!)</w:t>
      </w:r>
      <w:r w:rsidRPr="00C716F5">
        <w:rPr>
          <w:sz w:val="18"/>
          <w:szCs w:val="18"/>
        </w:rPr>
        <w:t>: CH</w:t>
      </w:r>
      <w:r w:rsidRPr="00C716F5">
        <w:rPr>
          <w:sz w:val="18"/>
          <w:szCs w:val="18"/>
          <w:vertAlign w:val="subscript"/>
        </w:rPr>
        <w:t>3</w:t>
      </w:r>
      <w:r w:rsidRPr="00C716F5">
        <w:rPr>
          <w:sz w:val="18"/>
          <w:szCs w:val="18"/>
        </w:rPr>
        <w:t>COOH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+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(OH)</w:t>
      </w:r>
      <w:r w:rsidRPr="00C716F5">
        <w:rPr>
          <w:sz w:val="18"/>
          <w:szCs w:val="18"/>
          <w:vertAlign w:val="superscript"/>
        </w:rPr>
        <w:t>-</w:t>
      </w:r>
      <w:r w:rsidRPr="00C716F5">
        <w:rPr>
          <w:sz w:val="18"/>
          <w:szCs w:val="18"/>
        </w:rPr>
        <w:t xml:space="preserve"> </w:t>
      </w:r>
      <w:r w:rsidRPr="00C716F5">
        <w:rPr>
          <w:rFonts w:cstheme="minorHAnsi"/>
          <w:sz w:val="18"/>
          <w:szCs w:val="18"/>
        </w:rPr>
        <w:t>→</w:t>
      </w:r>
      <w:r w:rsidRPr="00C716F5">
        <w:rPr>
          <w:sz w:val="18"/>
          <w:szCs w:val="18"/>
        </w:rPr>
        <w:t xml:space="preserve"> H</w:t>
      </w:r>
      <w:r w:rsidRPr="00C716F5">
        <w:rPr>
          <w:sz w:val="18"/>
          <w:szCs w:val="18"/>
          <w:vertAlign w:val="subscript"/>
        </w:rPr>
        <w:t>2</w:t>
      </w:r>
      <w:r w:rsidRPr="00C716F5">
        <w:rPr>
          <w:sz w:val="18"/>
          <w:szCs w:val="18"/>
        </w:rPr>
        <w:t>O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+</w:t>
      </w:r>
      <w:r w:rsidR="0053376D">
        <w:rPr>
          <w:sz w:val="18"/>
          <w:szCs w:val="18"/>
        </w:rPr>
        <w:t xml:space="preserve"> </w:t>
      </w:r>
      <w:r w:rsidRPr="00C716F5">
        <w:rPr>
          <w:sz w:val="18"/>
          <w:szCs w:val="18"/>
        </w:rPr>
        <w:t>CH</w:t>
      </w:r>
      <w:r w:rsidRPr="00C716F5">
        <w:rPr>
          <w:sz w:val="18"/>
          <w:szCs w:val="18"/>
          <w:vertAlign w:val="subscript"/>
        </w:rPr>
        <w:t>3</w:t>
      </w:r>
      <w:r w:rsidRPr="00C716F5">
        <w:rPr>
          <w:sz w:val="18"/>
          <w:szCs w:val="18"/>
        </w:rPr>
        <w:t>COO</w:t>
      </w:r>
      <w:r w:rsidRPr="00C716F5">
        <w:rPr>
          <w:sz w:val="18"/>
          <w:szCs w:val="18"/>
          <w:vertAlign w:val="superscript"/>
        </w:rPr>
        <w:t xml:space="preserve">- </w:t>
      </w:r>
    </w:p>
    <w:p w14:paraId="22490679" w14:textId="3438FD81" w:rsidR="00684BE6" w:rsidRPr="0053376D" w:rsidRDefault="0053376D">
      <w:pPr>
        <w:rPr>
          <w:sz w:val="18"/>
          <w:szCs w:val="18"/>
        </w:rPr>
      </w:pPr>
      <w:r>
        <w:rPr>
          <w:sz w:val="18"/>
          <w:szCs w:val="18"/>
        </w:rPr>
        <w:t>Die Reaktion läuft hi</w:t>
      </w:r>
      <w:r w:rsidR="00356913">
        <w:rPr>
          <w:sz w:val="18"/>
          <w:szCs w:val="18"/>
        </w:rPr>
        <w:t xml:space="preserve">er trotz des </w:t>
      </w:r>
      <w:proofErr w:type="spellStart"/>
      <w:r w:rsidR="00356913">
        <w:rPr>
          <w:sz w:val="18"/>
          <w:szCs w:val="18"/>
        </w:rPr>
        <w:t>Estergleichgewichts</w:t>
      </w:r>
      <w:proofErr w:type="spellEnd"/>
      <w:r w:rsidR="00356913">
        <w:rPr>
          <w:sz w:val="18"/>
          <w:szCs w:val="18"/>
        </w:rPr>
        <w:t xml:space="preserve"> zu 100 % in Richtun</w:t>
      </w:r>
      <w:r>
        <w:rPr>
          <w:sz w:val="18"/>
          <w:szCs w:val="18"/>
        </w:rPr>
        <w:t>g</w:t>
      </w:r>
      <w:r w:rsidR="00356913">
        <w:rPr>
          <w:sz w:val="18"/>
          <w:szCs w:val="18"/>
        </w:rPr>
        <w:t xml:space="preserve"> Hydrolyse, da das System nach dem </w:t>
      </w:r>
      <w:r w:rsidR="00356913" w:rsidRPr="00356913">
        <w:rPr>
          <w:b/>
          <w:sz w:val="18"/>
          <w:szCs w:val="18"/>
        </w:rPr>
        <w:t>P</w:t>
      </w:r>
      <w:r w:rsidRPr="00356913">
        <w:rPr>
          <w:b/>
          <w:sz w:val="18"/>
          <w:szCs w:val="18"/>
        </w:rPr>
        <w:t xml:space="preserve">rinzip von Le </w:t>
      </w:r>
      <w:proofErr w:type="spellStart"/>
      <w:r w:rsidRPr="00356913">
        <w:rPr>
          <w:b/>
          <w:sz w:val="18"/>
          <w:szCs w:val="18"/>
        </w:rPr>
        <w:t>Chatelier</w:t>
      </w:r>
      <w:proofErr w:type="spellEnd"/>
      <w:r>
        <w:rPr>
          <w:sz w:val="18"/>
          <w:szCs w:val="18"/>
        </w:rPr>
        <w:t xml:space="preserve"> </w:t>
      </w:r>
      <w:r w:rsidR="00356913">
        <w:rPr>
          <w:sz w:val="18"/>
          <w:szCs w:val="18"/>
        </w:rPr>
        <w:t xml:space="preserve">beständig </w:t>
      </w:r>
      <w:r>
        <w:rPr>
          <w:sz w:val="18"/>
          <w:szCs w:val="18"/>
        </w:rPr>
        <w:t xml:space="preserve">die aus dem </w:t>
      </w:r>
      <w:proofErr w:type="spellStart"/>
      <w:r>
        <w:rPr>
          <w:sz w:val="18"/>
          <w:szCs w:val="18"/>
        </w:rPr>
        <w:t>Estergleichgewi</w:t>
      </w:r>
      <w:r w:rsidR="00356913">
        <w:rPr>
          <w:sz w:val="18"/>
          <w:szCs w:val="18"/>
        </w:rPr>
        <w:t>c</w:t>
      </w:r>
      <w:r>
        <w:rPr>
          <w:sz w:val="18"/>
          <w:szCs w:val="18"/>
        </w:rPr>
        <w:t>ht</w:t>
      </w:r>
      <w:proofErr w:type="spellEnd"/>
      <w:r>
        <w:rPr>
          <w:sz w:val="18"/>
          <w:szCs w:val="18"/>
        </w:rPr>
        <w:t xml:space="preserve"> </w:t>
      </w:r>
      <w:r w:rsidR="00E51EAB">
        <w:rPr>
          <w:sz w:val="18"/>
          <w:szCs w:val="18"/>
        </w:rPr>
        <w:t xml:space="preserve">durch die Neutralisationsreaktion mit Natronlauge </w:t>
      </w:r>
      <w:r>
        <w:rPr>
          <w:sz w:val="18"/>
          <w:szCs w:val="18"/>
        </w:rPr>
        <w:t>e</w:t>
      </w:r>
      <w:r w:rsidR="00356913">
        <w:rPr>
          <w:sz w:val="18"/>
          <w:szCs w:val="18"/>
        </w:rPr>
        <w:t>ntzogene Essigsäure nachbildet. Auf diese Weise lässt s</w:t>
      </w:r>
      <w:r w:rsidR="00E51EAB">
        <w:rPr>
          <w:sz w:val="18"/>
          <w:szCs w:val="18"/>
        </w:rPr>
        <w:t>ich trotz des Glei</w:t>
      </w:r>
      <w:r w:rsidR="00356913">
        <w:rPr>
          <w:sz w:val="18"/>
          <w:szCs w:val="18"/>
        </w:rPr>
        <w:t>chgewichts eine 100 %-Ausbeute erzielen.</w:t>
      </w:r>
    </w:p>
    <w:p w14:paraId="668A0A8D" w14:textId="77777777" w:rsidR="00684BE6" w:rsidRDefault="00684BE6">
      <w:pPr>
        <w:rPr>
          <w:b/>
          <w:sz w:val="18"/>
          <w:szCs w:val="18"/>
          <w:u w:val="single"/>
        </w:rPr>
      </w:pPr>
    </w:p>
    <w:p w14:paraId="58C39EB5" w14:textId="77777777" w:rsidR="00E5179A" w:rsidRDefault="00E5179A">
      <w:pPr>
        <w:rPr>
          <w:sz w:val="18"/>
          <w:szCs w:val="18"/>
        </w:rPr>
      </w:pPr>
      <w:r w:rsidRPr="00C716F5">
        <w:rPr>
          <w:b/>
          <w:sz w:val="18"/>
          <w:szCs w:val="18"/>
          <w:u w:val="single"/>
        </w:rPr>
        <w:t xml:space="preserve">Versuch2: </w:t>
      </w:r>
      <w:r w:rsidRPr="00C716F5">
        <w:rPr>
          <w:sz w:val="18"/>
          <w:szCs w:val="18"/>
        </w:rPr>
        <w:t>Verseifung</w:t>
      </w:r>
    </w:p>
    <w:p w14:paraId="47E25E3A" w14:textId="1661EEE9" w:rsidR="0053376D" w:rsidRPr="00C716F5" w:rsidRDefault="0053376D" w:rsidP="0053376D">
      <w:pPr>
        <w:rPr>
          <w:sz w:val="18"/>
          <w:szCs w:val="18"/>
        </w:rPr>
      </w:pPr>
      <w:r>
        <w:rPr>
          <w:sz w:val="18"/>
          <w:szCs w:val="18"/>
        </w:rPr>
        <w:t xml:space="preserve">Hinweis: </w:t>
      </w:r>
      <w:r w:rsidRPr="00C716F5">
        <w:rPr>
          <w:sz w:val="18"/>
          <w:szCs w:val="18"/>
        </w:rPr>
        <w:t xml:space="preserve">Fette/Öle sind </w:t>
      </w:r>
      <w:r>
        <w:rPr>
          <w:sz w:val="18"/>
          <w:szCs w:val="18"/>
        </w:rPr>
        <w:t>Ester aus langkettigen Fettsäuren und dem dreiwertigen Alkohol Glycerin.</w:t>
      </w:r>
    </w:p>
    <w:p w14:paraId="63AC7DA3" w14:textId="77777777" w:rsidR="00E5179A" w:rsidRPr="00C716F5" w:rsidRDefault="00E5179A">
      <w:pPr>
        <w:rPr>
          <w:sz w:val="18"/>
          <w:szCs w:val="18"/>
        </w:rPr>
      </w:pPr>
      <w:r w:rsidRPr="00C716F5">
        <w:rPr>
          <w:b/>
          <w:sz w:val="18"/>
          <w:szCs w:val="18"/>
          <w:u w:val="single"/>
        </w:rPr>
        <w:t xml:space="preserve">Material: </w:t>
      </w:r>
    </w:p>
    <w:p w14:paraId="6B5CC807" w14:textId="77777777" w:rsidR="00E5179A" w:rsidRPr="00C716F5" w:rsidRDefault="00E5179A">
      <w:pPr>
        <w:rPr>
          <w:sz w:val="18"/>
          <w:szCs w:val="18"/>
        </w:rPr>
      </w:pPr>
      <w:r w:rsidRPr="00C716F5">
        <w:rPr>
          <w:sz w:val="18"/>
          <w:szCs w:val="18"/>
        </w:rPr>
        <w:t>Erlenmeyerkolben, Dreifuß, Drahtnetz, Messzylinder, Natronlauge, Rapsöl, Ethanol</w:t>
      </w:r>
    </w:p>
    <w:p w14:paraId="6172B15F" w14:textId="77777777" w:rsidR="00627F5F" w:rsidRDefault="00E5179A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Durchführung:</w:t>
      </w:r>
    </w:p>
    <w:p w14:paraId="080B7B08" w14:textId="77777777" w:rsidR="00E5179A" w:rsidRPr="00627F5F" w:rsidRDefault="00E5179A">
      <w:pPr>
        <w:rPr>
          <w:b/>
          <w:sz w:val="18"/>
          <w:szCs w:val="18"/>
          <w:u w:val="single"/>
        </w:rPr>
      </w:pPr>
      <w:r w:rsidRPr="00C716F5">
        <w:rPr>
          <w:sz w:val="18"/>
          <w:szCs w:val="18"/>
        </w:rPr>
        <w:t>1. 20g Öl+20mL Natronlauge+10mL Ethanol in Erlenmeyerkolben füllen</w:t>
      </w:r>
      <w:r w:rsidR="00D61A3D" w:rsidRPr="00D61A3D">
        <w:t xml:space="preserve"> </w:t>
      </w:r>
    </w:p>
    <w:p w14:paraId="3B7B9C80" w14:textId="12A3EDE5" w:rsidR="00E5179A" w:rsidRPr="00C716F5" w:rsidRDefault="00E5179A">
      <w:pPr>
        <w:rPr>
          <w:sz w:val="18"/>
          <w:szCs w:val="18"/>
        </w:rPr>
      </w:pPr>
      <w:r w:rsidRPr="00C716F5">
        <w:rPr>
          <w:sz w:val="18"/>
          <w:szCs w:val="18"/>
        </w:rPr>
        <w:t>2. Gut mischen</w:t>
      </w:r>
    </w:p>
    <w:p w14:paraId="102FB5FE" w14:textId="085F7058" w:rsidR="00E5179A" w:rsidRPr="00C716F5" w:rsidRDefault="00E5179A">
      <w:pPr>
        <w:rPr>
          <w:sz w:val="18"/>
          <w:szCs w:val="18"/>
        </w:rPr>
      </w:pPr>
      <w:r w:rsidRPr="00C716F5">
        <w:rPr>
          <w:sz w:val="18"/>
          <w:szCs w:val="18"/>
        </w:rPr>
        <w:t>3. Vorsichtig erhitzen und beständig umrühren</w:t>
      </w:r>
    </w:p>
    <w:p w14:paraId="11657C6F" w14:textId="615B7F9F" w:rsidR="00E5179A" w:rsidRPr="00C716F5" w:rsidRDefault="00E5179A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Beobachtung:</w:t>
      </w:r>
    </w:p>
    <w:p w14:paraId="7D6379C6" w14:textId="5A319449" w:rsidR="00E5179A" w:rsidRPr="00C716F5" w:rsidRDefault="00E5179A">
      <w:pPr>
        <w:rPr>
          <w:sz w:val="18"/>
          <w:szCs w:val="18"/>
        </w:rPr>
      </w:pPr>
      <w:r w:rsidRPr="00C716F5">
        <w:rPr>
          <w:sz w:val="18"/>
          <w:szCs w:val="18"/>
        </w:rPr>
        <w:t xml:space="preserve">Es bildet sich eine Emulsion (das Rapsöl bildet kleine </w:t>
      </w:r>
      <w:proofErr w:type="spellStart"/>
      <w:r w:rsidRPr="00C716F5">
        <w:rPr>
          <w:sz w:val="18"/>
          <w:szCs w:val="18"/>
        </w:rPr>
        <w:t>Fet</w:t>
      </w:r>
      <w:r w:rsidR="005F1CB2" w:rsidRPr="00C716F5">
        <w:rPr>
          <w:sz w:val="18"/>
          <w:szCs w:val="18"/>
        </w:rPr>
        <w:t>t</w:t>
      </w:r>
      <w:r w:rsidRPr="00C716F5">
        <w:rPr>
          <w:sz w:val="18"/>
          <w:szCs w:val="18"/>
        </w:rPr>
        <w:t>tröpfchen</w:t>
      </w:r>
      <w:proofErr w:type="spellEnd"/>
      <w:r w:rsidR="005F1CB2" w:rsidRPr="00C716F5">
        <w:rPr>
          <w:sz w:val="18"/>
          <w:szCs w:val="18"/>
        </w:rPr>
        <w:t xml:space="preserve"> </w:t>
      </w:r>
      <w:r w:rsidR="00E51EAB">
        <w:rPr>
          <w:sz w:val="18"/>
          <w:szCs w:val="18"/>
        </w:rPr>
        <w:t>in</w:t>
      </w:r>
      <w:r w:rsidR="005F1CB2" w:rsidRPr="00C716F5">
        <w:rPr>
          <w:sz w:val="18"/>
          <w:szCs w:val="18"/>
        </w:rPr>
        <w:t xml:space="preserve"> der wässrigen Phase)</w:t>
      </w:r>
    </w:p>
    <w:p w14:paraId="6C439DC2" w14:textId="545F36A7" w:rsidR="005F1CB2" w:rsidRPr="00C716F5" w:rsidRDefault="005F1CB2">
      <w:pPr>
        <w:rPr>
          <w:sz w:val="18"/>
          <w:szCs w:val="18"/>
        </w:rPr>
      </w:pPr>
      <w:r w:rsidRPr="00C716F5">
        <w:rPr>
          <w:sz w:val="18"/>
          <w:szCs w:val="18"/>
        </w:rPr>
        <w:t>Das Gemisch ist trüb-gelblich und beim Erhitzen entsteht Schaum und ein hellgelber Rückstand (Feststoff), welcher seifig ist.</w:t>
      </w:r>
    </w:p>
    <w:p w14:paraId="79080CFD" w14:textId="12AA77A4" w:rsidR="005F1CB2" w:rsidRPr="00C716F5" w:rsidRDefault="005F1CB2">
      <w:pPr>
        <w:rPr>
          <w:b/>
          <w:sz w:val="18"/>
          <w:szCs w:val="18"/>
          <w:u w:val="single"/>
        </w:rPr>
      </w:pPr>
      <w:r w:rsidRPr="00C716F5">
        <w:rPr>
          <w:b/>
          <w:sz w:val="18"/>
          <w:szCs w:val="18"/>
          <w:u w:val="single"/>
        </w:rPr>
        <w:t>Deutung:</w:t>
      </w:r>
    </w:p>
    <w:p w14:paraId="44E74D4E" w14:textId="448E71D8" w:rsidR="005F1CB2" w:rsidRPr="00C716F5" w:rsidRDefault="00E51EAB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0FF8D" wp14:editId="096F35E0">
                <wp:simplePos x="0" y="0"/>
                <wp:positionH relativeFrom="column">
                  <wp:posOffset>4307205</wp:posOffset>
                </wp:positionH>
                <wp:positionV relativeFrom="paragraph">
                  <wp:posOffset>586105</wp:posOffset>
                </wp:positionV>
                <wp:extent cx="341630" cy="229870"/>
                <wp:effectExtent l="0" t="0" r="0" b="0"/>
                <wp:wrapTight wrapText="bothSides">
                  <wp:wrapPolygon edited="0">
                    <wp:start x="1606" y="0"/>
                    <wp:lineTo x="1606" y="19094"/>
                    <wp:lineTo x="17665" y="19094"/>
                    <wp:lineTo x="17665" y="0"/>
                    <wp:lineTo x="1606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D5E05" w14:textId="77777777" w:rsidR="00E51EAB" w:rsidRDefault="00E51EAB" w:rsidP="00E51EAB">
                            <w:r>
                              <w:t>+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0FF8D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339.15pt;margin-top:46.15pt;width:26.9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" filled="f" stroked="f">
                <v:textbox>
                  <w:txbxContent>
                    <w:p w14:paraId="0A9D5E05" w14:textId="77777777" w:rsidR="00E51EAB" w:rsidRDefault="00E51EAB" w:rsidP="00E51EAB">
                      <w:r>
                        <w:t>+ 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1CB2" w:rsidRPr="00C716F5">
        <w:rPr>
          <w:sz w:val="18"/>
          <w:szCs w:val="18"/>
        </w:rPr>
        <w:t xml:space="preserve">Das Rapsöl ist ein </w:t>
      </w:r>
      <w:proofErr w:type="spellStart"/>
      <w:r w:rsidR="005F1CB2" w:rsidRPr="00C716F5">
        <w:rPr>
          <w:sz w:val="18"/>
          <w:szCs w:val="18"/>
        </w:rPr>
        <w:t>Triglycerid</w:t>
      </w:r>
      <w:proofErr w:type="spellEnd"/>
      <w:r w:rsidR="005F1CB2" w:rsidRPr="00C716F5">
        <w:rPr>
          <w:sz w:val="18"/>
          <w:szCs w:val="18"/>
        </w:rPr>
        <w:t xml:space="preserve">, bei dem drei Fettsäurereste </w:t>
      </w:r>
      <w:r>
        <w:rPr>
          <w:sz w:val="18"/>
          <w:szCs w:val="18"/>
        </w:rPr>
        <w:t>mit Glycerin</w:t>
      </w:r>
      <w:r w:rsidR="005F1CB2" w:rsidRPr="00C716F5">
        <w:rPr>
          <w:sz w:val="18"/>
          <w:szCs w:val="18"/>
        </w:rPr>
        <w:t xml:space="preserve"> verestert sind. Diese drei </w:t>
      </w:r>
      <w:proofErr w:type="spellStart"/>
      <w:r w:rsidR="005F1CB2" w:rsidRPr="00C716F5">
        <w:rPr>
          <w:sz w:val="18"/>
          <w:szCs w:val="18"/>
        </w:rPr>
        <w:t>Esterbindungen</w:t>
      </w:r>
      <w:proofErr w:type="spellEnd"/>
      <w:r w:rsidR="005F1CB2" w:rsidRPr="00C716F5">
        <w:rPr>
          <w:sz w:val="18"/>
          <w:szCs w:val="18"/>
        </w:rPr>
        <w:t xml:space="preserve"> können mit Natronlauge </w:t>
      </w:r>
      <w:proofErr w:type="spellStart"/>
      <w:r w:rsidR="005F1CB2" w:rsidRPr="00C716F5">
        <w:rPr>
          <w:sz w:val="18"/>
          <w:szCs w:val="18"/>
        </w:rPr>
        <w:t>hydrolysiert</w:t>
      </w:r>
      <w:proofErr w:type="spellEnd"/>
      <w:r w:rsidR="005F1CB2" w:rsidRPr="00C716F5">
        <w:rPr>
          <w:sz w:val="18"/>
          <w:szCs w:val="18"/>
        </w:rPr>
        <w:t xml:space="preserve"> werden. Dabei </w:t>
      </w:r>
      <w:proofErr w:type="gramStart"/>
      <w:r>
        <w:rPr>
          <w:sz w:val="18"/>
          <w:szCs w:val="18"/>
        </w:rPr>
        <w:t>entstehen</w:t>
      </w:r>
      <w:proofErr w:type="gramEnd"/>
      <w:r w:rsidR="005F1CB2" w:rsidRPr="00C716F5">
        <w:rPr>
          <w:sz w:val="18"/>
          <w:szCs w:val="18"/>
        </w:rPr>
        <w:t xml:space="preserve"> das </w:t>
      </w:r>
      <w:r w:rsidR="005F1CB2" w:rsidRPr="00E51EAB">
        <w:rPr>
          <w:b/>
          <w:sz w:val="18"/>
          <w:szCs w:val="18"/>
        </w:rPr>
        <w:t>Natriumsalz der Fettsäure</w:t>
      </w:r>
      <w:r w:rsidR="005F1CB2" w:rsidRPr="00C716F5">
        <w:rPr>
          <w:sz w:val="18"/>
          <w:szCs w:val="18"/>
        </w:rPr>
        <w:t xml:space="preserve">, was als </w:t>
      </w:r>
      <w:r w:rsidR="005F1CB2" w:rsidRPr="00E51EAB">
        <w:rPr>
          <w:b/>
          <w:sz w:val="18"/>
          <w:szCs w:val="18"/>
        </w:rPr>
        <w:t>Seife</w:t>
      </w:r>
      <w:r w:rsidR="005F1CB2" w:rsidRPr="00C716F5">
        <w:rPr>
          <w:sz w:val="18"/>
          <w:szCs w:val="18"/>
        </w:rPr>
        <w:t xml:space="preserve"> beze</w:t>
      </w:r>
      <w:r>
        <w:rPr>
          <w:sz w:val="18"/>
          <w:szCs w:val="18"/>
        </w:rPr>
        <w:t>ichnet wird, Wasser und Glycerin</w:t>
      </w:r>
      <w:r w:rsidR="005F1CB2" w:rsidRPr="00C716F5">
        <w:rPr>
          <w:sz w:val="18"/>
          <w:szCs w:val="18"/>
        </w:rPr>
        <w:t>, ein dreiwertiger Alkohol.</w:t>
      </w:r>
    </w:p>
    <w:p w14:paraId="788D8BDD" w14:textId="43E47BE3" w:rsidR="00C716F5" w:rsidRPr="00C716F5" w:rsidRDefault="00E51EAB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41C4" wp14:editId="433EE32F">
                <wp:simplePos x="0" y="0"/>
                <wp:positionH relativeFrom="column">
                  <wp:posOffset>4339590</wp:posOffset>
                </wp:positionH>
                <wp:positionV relativeFrom="paragraph">
                  <wp:posOffset>267335</wp:posOffset>
                </wp:positionV>
                <wp:extent cx="341630" cy="229870"/>
                <wp:effectExtent l="0" t="0" r="0" b="0"/>
                <wp:wrapTight wrapText="bothSides">
                  <wp:wrapPolygon edited="0">
                    <wp:start x="1606" y="0"/>
                    <wp:lineTo x="1606" y="19094"/>
                    <wp:lineTo x="17665" y="19094"/>
                    <wp:lineTo x="17665" y="0"/>
                    <wp:lineTo x="1606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F99C1" w14:textId="77777777" w:rsidR="00E51EAB" w:rsidRDefault="00E51EAB" w:rsidP="00E51EAB">
                            <w:r>
                              <w:t>+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41C4" id="Textfeld 2" o:spid="_x0000_s1027" type="#_x0000_t202" style="position:absolute;margin-left:341.7pt;margin-top:21.05pt;width:26.9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" filled="f" stroked="f">
                <v:textbox>
                  <w:txbxContent>
                    <w:p w14:paraId="715F99C1" w14:textId="77777777" w:rsidR="00E51EAB" w:rsidRDefault="00E51EAB" w:rsidP="00E51EAB">
                      <w:r>
                        <w:t>+ 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716F5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60288" behindDoc="0" locked="0" layoutInCell="1" allowOverlap="1" wp14:anchorId="2558F93E" wp14:editId="3C9FE876">
            <wp:simplePos x="0" y="0"/>
            <wp:positionH relativeFrom="column">
              <wp:posOffset>217170</wp:posOffset>
            </wp:positionH>
            <wp:positionV relativeFrom="paragraph">
              <wp:posOffset>46990</wp:posOffset>
            </wp:positionV>
            <wp:extent cx="5115560" cy="1263015"/>
            <wp:effectExtent l="0" t="0" r="0" b="6985"/>
            <wp:wrapTight wrapText="bothSides">
              <wp:wrapPolygon edited="0">
                <wp:start x="536" y="0"/>
                <wp:lineTo x="0" y="434"/>
                <wp:lineTo x="0" y="13466"/>
                <wp:lineTo x="10725" y="14335"/>
                <wp:lineTo x="322" y="16941"/>
                <wp:lineTo x="322" y="19548"/>
                <wp:lineTo x="17267" y="21285"/>
                <wp:lineTo x="21128" y="21285"/>
                <wp:lineTo x="21343" y="17810"/>
                <wp:lineTo x="19841" y="16941"/>
                <wp:lineTo x="10725" y="14335"/>
                <wp:lineTo x="21450" y="13900"/>
                <wp:lineTo x="21450" y="1303"/>
                <wp:lineTo x="20377" y="869"/>
                <wp:lineTo x="4075" y="0"/>
                <wp:lineTo x="536" y="0"/>
              </wp:wrapPolygon>
            </wp:wrapTight>
            <wp:docPr id="7" name="Bild 7" descr="http://www.chemieunterricht.de/dc2/haus/images/kernse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ieunterricht.de/dc2/haus/images/kernsei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D0ABD" w14:textId="30F8626B" w:rsidR="00DD6715" w:rsidRPr="00C716F5" w:rsidRDefault="00DD6715" w:rsidP="00DD6715">
      <w:pPr>
        <w:spacing w:line="240" w:lineRule="auto"/>
        <w:contextualSpacing/>
        <w:rPr>
          <w:sz w:val="18"/>
          <w:szCs w:val="18"/>
        </w:rPr>
      </w:pPr>
    </w:p>
    <w:p w14:paraId="0D31EC06" w14:textId="62CC5054" w:rsidR="005F1CB2" w:rsidRPr="00C716F5" w:rsidRDefault="00E51EAB">
      <w:pPr>
        <w:rPr>
          <w:sz w:val="18"/>
          <w:szCs w:val="1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28B98" wp14:editId="4C99F330">
                <wp:simplePos x="0" y="0"/>
                <wp:positionH relativeFrom="column">
                  <wp:posOffset>324485</wp:posOffset>
                </wp:positionH>
                <wp:positionV relativeFrom="paragraph">
                  <wp:posOffset>851535</wp:posOffset>
                </wp:positionV>
                <wp:extent cx="708025" cy="95377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E36BDD" w14:textId="70244DA3" w:rsidR="00E51EAB" w:rsidRDefault="00E51EAB" w:rsidP="00811879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Ester aus:</w:t>
                            </w:r>
                          </w:p>
                          <w:p w14:paraId="01ECAFE3" w14:textId="4E5D4C3D" w:rsidR="00E51EAB" w:rsidRDefault="00E51EAB" w:rsidP="00811879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– Glycerin</w:t>
                            </w:r>
                          </w:p>
                          <w:p w14:paraId="3BC34C92" w14:textId="6C4299C6" w:rsidR="00E51EAB" w:rsidRPr="00811879" w:rsidRDefault="00E51EAB" w:rsidP="00811879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– Fettsäure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8B98" id="Textfeld 1" o:spid="_x0000_s1028" type="#_x0000_t202" style="position:absolute;margin-left:25.55pt;margin-top:67.05pt;width:55.75pt;height:75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14:paraId="46E36BDD" w14:textId="70244DA3" w:rsidR="00E51EAB" w:rsidRDefault="00E51EAB" w:rsidP="00811879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Ester aus:</w:t>
                      </w:r>
                    </w:p>
                    <w:p w14:paraId="01ECAFE3" w14:textId="4E5D4C3D" w:rsidR="00E51EAB" w:rsidRDefault="00E51EAB" w:rsidP="00811879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– Glycerin</w:t>
                      </w:r>
                    </w:p>
                    <w:p w14:paraId="3BC34C92" w14:textId="6C4299C6" w:rsidR="00E51EAB" w:rsidRPr="00811879" w:rsidRDefault="00E51EAB" w:rsidP="00811879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– Fettsäure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58EED" wp14:editId="6828D3CA">
                <wp:simplePos x="0" y="0"/>
                <wp:positionH relativeFrom="column">
                  <wp:posOffset>4339590</wp:posOffset>
                </wp:positionH>
                <wp:positionV relativeFrom="paragraph">
                  <wp:posOffset>160655</wp:posOffset>
                </wp:positionV>
                <wp:extent cx="341630" cy="229870"/>
                <wp:effectExtent l="0" t="0" r="0" b="0"/>
                <wp:wrapTight wrapText="bothSides">
                  <wp:wrapPolygon edited="0">
                    <wp:start x="1606" y="0"/>
                    <wp:lineTo x="1606" y="19094"/>
                    <wp:lineTo x="17665" y="19094"/>
                    <wp:lineTo x="17665" y="0"/>
                    <wp:lineTo x="1606" y="0"/>
                  </wp:wrapPolygon>
                </wp:wrapTight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DDBB2" w14:textId="77777777" w:rsidR="00E51EAB" w:rsidRDefault="00E51EAB">
                            <w:r>
                              <w:t>+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8EED" id="Textfeld 5" o:spid="_x0000_s1029" type="#_x0000_t202" style="position:absolute;margin-left:341.7pt;margin-top:12.65pt;width:26.9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" filled="f" stroked="f">
                <v:textbox>
                  <w:txbxContent>
                    <w:p w14:paraId="1DADDBB2" w14:textId="77777777" w:rsidR="00E51EAB" w:rsidRDefault="00E51EAB">
                      <w:r>
                        <w:t>+ 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0"/>
    <w:sectPr w:rsidR="005F1CB2" w:rsidRPr="00C716F5" w:rsidSect="00507CD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40A50" w14:textId="77777777" w:rsidR="00633BDA" w:rsidRDefault="00633BDA" w:rsidP="00F45B3A">
      <w:pPr>
        <w:spacing w:after="0" w:line="240" w:lineRule="auto"/>
      </w:pPr>
      <w:r>
        <w:separator/>
      </w:r>
    </w:p>
  </w:endnote>
  <w:endnote w:type="continuationSeparator" w:id="0">
    <w:p w14:paraId="67510788" w14:textId="77777777" w:rsidR="00633BDA" w:rsidRDefault="00633BDA" w:rsidP="00F4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2F37" w14:textId="77777777" w:rsidR="00633BDA" w:rsidRDefault="00633BDA" w:rsidP="00F45B3A">
      <w:pPr>
        <w:spacing w:after="0" w:line="240" w:lineRule="auto"/>
      </w:pPr>
      <w:r>
        <w:separator/>
      </w:r>
    </w:p>
  </w:footnote>
  <w:footnote w:type="continuationSeparator" w:id="0">
    <w:p w14:paraId="1F3EB373" w14:textId="77777777" w:rsidR="00633BDA" w:rsidRDefault="00633BDA" w:rsidP="00F4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4666" w14:textId="77777777" w:rsidR="00F45B3A" w:rsidRDefault="00F45B3A">
    <w:pPr>
      <w:pStyle w:val="Kopfzeile"/>
    </w:pPr>
    <w:r>
      <w:t>Maximilian Wurm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5"/>
    <w:rsid w:val="00085FAF"/>
    <w:rsid w:val="00205571"/>
    <w:rsid w:val="00356913"/>
    <w:rsid w:val="00507CDD"/>
    <w:rsid w:val="0053376D"/>
    <w:rsid w:val="00550050"/>
    <w:rsid w:val="005A73D4"/>
    <w:rsid w:val="005C79BE"/>
    <w:rsid w:val="005F1CB2"/>
    <w:rsid w:val="00627F5F"/>
    <w:rsid w:val="00633BDA"/>
    <w:rsid w:val="00684BE6"/>
    <w:rsid w:val="00770022"/>
    <w:rsid w:val="007C21D0"/>
    <w:rsid w:val="007F0A10"/>
    <w:rsid w:val="00855643"/>
    <w:rsid w:val="009F7FD5"/>
    <w:rsid w:val="00A57372"/>
    <w:rsid w:val="00AE27F6"/>
    <w:rsid w:val="00B1050E"/>
    <w:rsid w:val="00C716F5"/>
    <w:rsid w:val="00CB2172"/>
    <w:rsid w:val="00D61A3D"/>
    <w:rsid w:val="00DD6715"/>
    <w:rsid w:val="00E47BCF"/>
    <w:rsid w:val="00E5179A"/>
    <w:rsid w:val="00E51EAB"/>
    <w:rsid w:val="00F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70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07C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3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B3A"/>
  </w:style>
  <w:style w:type="paragraph" w:styleId="Fuzeile">
    <w:name w:val="footer"/>
    <w:basedOn w:val="Standard"/>
    <w:link w:val="FuzeileZchn"/>
    <w:uiPriority w:val="99"/>
    <w:semiHidden/>
    <w:unhideWhenUsed/>
    <w:rsid w:val="00F4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wmf"/><Relationship Id="rId8" Type="http://schemas.openxmlformats.org/officeDocument/2006/relationships/oleObject" Target="embeddings/oleObject1.bin"/><Relationship Id="rId9" Type="http://schemas.openxmlformats.org/officeDocument/2006/relationships/image" Target="media/image3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Wurm</dc:creator>
  <cp:lastModifiedBy>Winfried Zemann</cp:lastModifiedBy>
  <cp:revision>15</cp:revision>
  <dcterms:created xsi:type="dcterms:W3CDTF">2016-09-15T14:21:00Z</dcterms:created>
  <dcterms:modified xsi:type="dcterms:W3CDTF">2016-09-18T10:03:00Z</dcterms:modified>
</cp:coreProperties>
</file>